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673C" w14:textId="214BA2D0" w:rsidR="00CD36B9" w:rsidRPr="00AD6C50" w:rsidRDefault="00CD36B9" w:rsidP="00CD36B9">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E054FF" w:rsidRPr="00E054FF">
        <w:rPr>
          <w:rFonts w:ascii="Times New Roman" w:hAnsi="Times New Roman" w:cs="Times New Roman"/>
          <w:sz w:val="22"/>
          <w:lang w:val="en-GB"/>
        </w:rPr>
        <w:t>R4-2506349</w:t>
      </w:r>
    </w:p>
    <w:p w14:paraId="0DF31934" w14:textId="77777777" w:rsidR="00CD36B9" w:rsidRDefault="00CD36B9" w:rsidP="00CD36B9">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421AA067" w14:textId="77777777" w:rsidR="00CD36B9" w:rsidRPr="00AD6C50" w:rsidRDefault="00CD36B9" w:rsidP="00CD36B9">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6AA8B4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504E0C" w:rsidRPr="00504E0C">
        <w:rPr>
          <w:rFonts w:ascii="Times New Roman" w:hAnsi="Times New Roman" w:cs="Times New Roman"/>
          <w:sz w:val="22"/>
          <w:lang w:val="en-US"/>
        </w:rPr>
        <w:t xml:space="preserve">Discussion on RRM </w:t>
      </w:r>
      <w:r w:rsidR="00953DD8">
        <w:rPr>
          <w:rFonts w:ascii="Times New Roman" w:hAnsi="Times New Roman" w:cs="Times New Roman"/>
          <w:sz w:val="22"/>
          <w:lang w:val="en-US"/>
        </w:rPr>
        <w:t xml:space="preserve">requirements </w:t>
      </w:r>
      <w:r w:rsidR="00504E0C" w:rsidRPr="00504E0C">
        <w:rPr>
          <w:rFonts w:ascii="Times New Roman" w:hAnsi="Times New Roman" w:cs="Times New Roman"/>
          <w:sz w:val="22"/>
          <w:lang w:val="en-US"/>
        </w:rPr>
        <w:t xml:space="preserve">of NTN with channel BW less than 5MHz </w:t>
      </w:r>
    </w:p>
    <w:p w14:paraId="7E28ABD9" w14:textId="4201FA16" w:rsidR="00D611C7" w:rsidRPr="00AD6C50" w:rsidRDefault="00D611C7" w:rsidP="00D611C7">
      <w:pPr>
        <w:pStyle w:val="3GPPHeader"/>
        <w:rPr>
          <w:rFonts w:ascii="Times New Roman" w:hAnsi="Times New Roman" w:cs="Times New Roman"/>
          <w:sz w:val="22"/>
          <w:lang w:val="en-US"/>
        </w:rPr>
      </w:pPr>
      <w:r w:rsidRPr="00D87771">
        <w:rPr>
          <w:rFonts w:ascii="Times New Roman" w:hAnsi="Times New Roman" w:cs="Times New Roman"/>
          <w:sz w:val="22"/>
          <w:lang w:val="en-US"/>
        </w:rPr>
        <w:t>Agenda Item</w:t>
      </w:r>
      <w:r w:rsidRPr="004B2C41">
        <w:rPr>
          <w:rFonts w:ascii="Times New Roman" w:hAnsi="Times New Roman" w:cs="Times New Roman"/>
          <w:sz w:val="22"/>
          <w:lang w:val="en-US"/>
        </w:rPr>
        <w:t>:</w:t>
      </w:r>
      <w:r w:rsidRPr="004B2C41">
        <w:rPr>
          <w:rFonts w:ascii="Times New Roman" w:hAnsi="Times New Roman" w:cs="Times New Roman"/>
          <w:sz w:val="22"/>
          <w:lang w:val="en-US"/>
        </w:rPr>
        <w:tab/>
      </w:r>
      <w:r w:rsidR="00D87771" w:rsidRPr="006A18F1">
        <w:rPr>
          <w:rFonts w:ascii="Times New Roman" w:hAnsi="Times New Roman" w:cs="Times New Roman" w:hint="eastAsia"/>
          <w:sz w:val="22"/>
          <w:lang w:val="en-US"/>
        </w:rPr>
        <w:t>7</w:t>
      </w:r>
      <w:r w:rsidR="004F7333" w:rsidRPr="006A18F1">
        <w:rPr>
          <w:rFonts w:ascii="Times New Roman" w:hAnsi="Times New Roman" w:cs="Times New Roman" w:hint="eastAsia"/>
          <w:sz w:val="22"/>
          <w:lang w:val="en-US"/>
        </w:rPr>
        <w:t>.</w:t>
      </w:r>
      <w:r w:rsidR="004B2C41" w:rsidRPr="006A18F1">
        <w:rPr>
          <w:rFonts w:ascii="Times New Roman" w:hAnsi="Times New Roman" w:cs="Times New Roman"/>
          <w:sz w:val="22"/>
          <w:lang w:val="en-US"/>
        </w:rPr>
        <w:t>10</w:t>
      </w:r>
      <w:r w:rsidR="004975A4" w:rsidRPr="006A18F1">
        <w:rPr>
          <w:rFonts w:ascii="Times New Roman" w:hAnsi="Times New Roman" w:cs="Times New Roman" w:hint="eastAsia"/>
          <w:sz w:val="22"/>
          <w:lang w:val="en-US"/>
        </w:rPr>
        <w:t>.</w:t>
      </w:r>
      <w:r w:rsidR="006A18F1" w:rsidRPr="006A18F1">
        <w:rPr>
          <w:rFonts w:ascii="Times New Roman" w:hAnsi="Times New Roman" w:cs="Times New Roman" w:hint="eastAsia"/>
          <w:sz w:val="22"/>
          <w:lang w:val="en-US"/>
        </w:rPr>
        <w:t>4</w:t>
      </w:r>
      <w:r w:rsidR="004975A4" w:rsidRPr="006A18F1">
        <w:rPr>
          <w:rFonts w:ascii="Times New Roman" w:hAnsi="Times New Roman" w:cs="Times New Roman" w:hint="eastAsia"/>
          <w:sz w:val="22"/>
          <w:lang w:val="en-US"/>
        </w:rPr>
        <w:t>.</w:t>
      </w:r>
      <w:r w:rsidR="00C33931">
        <w:rPr>
          <w:rFonts w:ascii="Times New Roman" w:hAnsi="Times New Roman" w:cs="Times New Roman"/>
          <w:sz w:val="22"/>
          <w:lang w:val="en-US"/>
        </w:rPr>
        <w:t>5</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679ED20" w14:textId="41760C2B" w:rsidR="00050FDD" w:rsidRPr="00AD6C50" w:rsidRDefault="009B5D96" w:rsidP="00050FDD">
      <w:pPr>
        <w:rPr>
          <w:lang w:val="en-CA"/>
        </w:rPr>
      </w:pPr>
      <w:r>
        <w:t>In t</w:t>
      </w:r>
      <w:r w:rsidRPr="005046A8">
        <w:rPr>
          <w:lang w:val="en-CA"/>
        </w:rPr>
        <w:t xml:space="preserve">he WI NR </w:t>
      </w:r>
      <w:r w:rsidRPr="00B43317">
        <w:rPr>
          <w:lang w:val="en-CA"/>
        </w:rPr>
        <w:t>Enhanced requirements and test methodology for NR and IoT NT</w:t>
      </w:r>
      <w:r>
        <w:rPr>
          <w:lang w:val="en-CA"/>
        </w:rPr>
        <w:t xml:space="preserve">N, the objective: </w:t>
      </w:r>
      <w:r w:rsidR="003F2235" w:rsidRPr="003F2235">
        <w:t>RRM of NTN with channel BW less than 5MHz</w:t>
      </w:r>
      <w:r>
        <w:t xml:space="preserve"> was discussed in the last meeting, the </w:t>
      </w:r>
      <w:r w:rsidR="00050FDD" w:rsidRPr="00AC329F">
        <w:t xml:space="preserve">consensuses and unresolved </w:t>
      </w:r>
      <w:r w:rsidR="00050FDD">
        <w:t>issues</w:t>
      </w:r>
      <w:r w:rsidR="00050FDD" w:rsidRPr="00AC329F">
        <w:t>, were documented in WF [</w:t>
      </w:r>
      <w:r>
        <w:t>1</w:t>
      </w:r>
      <w:r w:rsidR="00050FDD" w:rsidRPr="00AC329F">
        <w:t>].</w:t>
      </w:r>
    </w:p>
    <w:p w14:paraId="7E8AAEE0" w14:textId="523005D1" w:rsidR="00050FDD" w:rsidRPr="00AD6C50" w:rsidRDefault="00050FDD" w:rsidP="00050FDD">
      <w:r w:rsidRPr="00F3220A">
        <w:t xml:space="preserve">This </w:t>
      </w:r>
      <w:r>
        <w:t>contribution</w:t>
      </w:r>
      <w:r w:rsidRPr="00F3220A">
        <w:t xml:space="preserve"> outlines our point of view </w:t>
      </w:r>
      <w:r w:rsidRPr="00AD6C50">
        <w:t xml:space="preserve">on </w:t>
      </w:r>
      <w:r w:rsidR="00256546">
        <w:rPr>
          <w:lang w:val="en-GB"/>
        </w:rPr>
        <w:t xml:space="preserve">the </w:t>
      </w:r>
      <w:r w:rsidR="00C33931">
        <w:t>issues</w:t>
      </w:r>
      <w:r w:rsidR="00C33931" w:rsidRPr="00C33931">
        <w:t xml:space="preserve"> </w:t>
      </w:r>
      <w:r w:rsidR="00C33931">
        <w:t>concerning</w:t>
      </w:r>
      <w:r w:rsidR="00C33931">
        <w:rPr>
          <w:rFonts w:hint="eastAsia"/>
          <w:lang w:val="en-GB"/>
        </w:rPr>
        <w:t xml:space="preserve"> </w:t>
      </w:r>
      <w:r w:rsidR="00C33931">
        <w:t xml:space="preserve">performance requirements </w:t>
      </w:r>
      <w:r w:rsidRPr="00AD6C50">
        <w:rPr>
          <w:lang w:val="en-GB"/>
        </w:rPr>
        <w:t>as follow.</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7C95F6E1" w14:textId="5DE9582A" w:rsidR="00512B9D" w:rsidRPr="00512B9D" w:rsidRDefault="00512B9D" w:rsidP="00512B9D">
      <w:pPr>
        <w:pStyle w:val="Heading3"/>
        <w:numPr>
          <w:ilvl w:val="0"/>
          <w:numId w:val="0"/>
        </w:numPr>
        <w:ind w:left="720" w:hanging="720"/>
        <w:rPr>
          <w:rFonts w:ascii="Times New Roman" w:hAnsi="Times New Roman"/>
          <w:b/>
          <w:bCs/>
          <w:sz w:val="20"/>
          <w:lang w:val="en-US" w:eastAsia="zh-CN"/>
        </w:rPr>
      </w:pPr>
      <w:r w:rsidRPr="00512B9D">
        <w:rPr>
          <w:rFonts w:ascii="Times New Roman" w:hAnsi="Times New Roman"/>
          <w:b/>
          <w:bCs/>
          <w:sz w:val="20"/>
          <w:lang w:val="en-US" w:eastAsia="en-US"/>
        </w:rPr>
        <w:t>Issue 2-2-2: Test cases to verify the core requirements reusing NTN</w:t>
      </w:r>
    </w:p>
    <w:tbl>
      <w:tblPr>
        <w:tblStyle w:val="TableGrid"/>
        <w:tblW w:w="0" w:type="auto"/>
        <w:tblLook w:val="04A0" w:firstRow="1" w:lastRow="0" w:firstColumn="1" w:lastColumn="0" w:noHBand="0" w:noVBand="1"/>
      </w:tblPr>
      <w:tblGrid>
        <w:gridCol w:w="10142"/>
      </w:tblGrid>
      <w:tr w:rsidR="00512B9D" w14:paraId="022F8E21" w14:textId="77777777" w:rsidTr="00512B9D">
        <w:tc>
          <w:tcPr>
            <w:tcW w:w="10142" w:type="dxa"/>
          </w:tcPr>
          <w:p w14:paraId="534DF63D" w14:textId="77777777" w:rsidR="00512B9D" w:rsidRPr="007419A0" w:rsidRDefault="00512B9D" w:rsidP="00512B9D">
            <w:pPr>
              <w:snapToGrid w:val="0"/>
              <w:spacing w:after="120"/>
              <w:rPr>
                <w:rFonts w:eastAsia="DengXian"/>
                <w:sz w:val="21"/>
                <w:szCs w:val="21"/>
                <w:highlight w:val="green"/>
              </w:rPr>
            </w:pPr>
            <w:r w:rsidRPr="007419A0">
              <w:rPr>
                <w:rFonts w:eastAsia="DengXian" w:hint="eastAsia"/>
                <w:sz w:val="21"/>
                <w:szCs w:val="21"/>
                <w:highlight w:val="green"/>
              </w:rPr>
              <w:t>A</w:t>
            </w:r>
            <w:r w:rsidRPr="007419A0">
              <w:rPr>
                <w:rFonts w:eastAsia="DengXian"/>
                <w:sz w:val="21"/>
                <w:szCs w:val="21"/>
                <w:highlight w:val="green"/>
              </w:rPr>
              <w:t>greement:</w:t>
            </w:r>
          </w:p>
          <w:p w14:paraId="70EC7147" w14:textId="77777777" w:rsidR="00512B9D" w:rsidRPr="007419A0" w:rsidRDefault="00512B9D" w:rsidP="00512B9D">
            <w:pPr>
              <w:pStyle w:val="ListParagraph"/>
              <w:widowControl w:val="0"/>
              <w:numPr>
                <w:ilvl w:val="1"/>
                <w:numId w:val="17"/>
              </w:numPr>
              <w:snapToGrid w:val="0"/>
              <w:spacing w:after="120"/>
              <w:ind w:left="1648"/>
              <w:contextualSpacing w:val="0"/>
              <w:rPr>
                <w:iCs/>
                <w:szCs w:val="21"/>
                <w:highlight w:val="green"/>
              </w:rPr>
            </w:pPr>
            <w:r w:rsidRPr="007419A0">
              <w:rPr>
                <w:iCs/>
                <w:szCs w:val="21"/>
                <w:highlight w:val="green"/>
              </w:rPr>
              <w:t>Not define the new test cases for the following requirements</w:t>
            </w:r>
          </w:p>
          <w:tbl>
            <w:tblPr>
              <w:tblW w:w="54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552"/>
              <w:gridCol w:w="2918"/>
            </w:tblGrid>
            <w:tr w:rsidR="00512B9D" w:rsidRPr="007419A0" w14:paraId="2F540130" w14:textId="77777777" w:rsidTr="00A05508">
              <w:trPr>
                <w:trHeight w:val="314"/>
                <w:jc w:val="center"/>
              </w:trPr>
              <w:tc>
                <w:tcPr>
                  <w:tcW w:w="2552" w:type="dxa"/>
                  <w:tcMar>
                    <w:top w:w="90" w:type="dxa"/>
                    <w:left w:w="90" w:type="dxa"/>
                    <w:bottom w:w="90" w:type="dxa"/>
                    <w:right w:w="90" w:type="dxa"/>
                  </w:tcMar>
                </w:tcPr>
                <w:p w14:paraId="39C298F2" w14:textId="77777777" w:rsidR="00512B9D" w:rsidRPr="007419A0" w:rsidRDefault="00512B9D" w:rsidP="00512B9D">
                  <w:pPr>
                    <w:snapToGrid w:val="0"/>
                    <w:spacing w:after="120"/>
                    <w:rPr>
                      <w:sz w:val="21"/>
                      <w:szCs w:val="21"/>
                      <w:highlight w:val="green"/>
                    </w:rPr>
                  </w:pPr>
                  <w:r w:rsidRPr="007419A0">
                    <w:rPr>
                      <w:bCs/>
                      <w:sz w:val="21"/>
                      <w:szCs w:val="21"/>
                      <w:highlight w:val="green"/>
                    </w:rPr>
                    <w:t>RRM requirements</w:t>
                  </w:r>
                </w:p>
              </w:tc>
              <w:tc>
                <w:tcPr>
                  <w:tcW w:w="2918" w:type="dxa"/>
                  <w:tcMar>
                    <w:top w:w="90" w:type="dxa"/>
                    <w:left w:w="90" w:type="dxa"/>
                    <w:bottom w:w="90" w:type="dxa"/>
                    <w:right w:w="90" w:type="dxa"/>
                  </w:tcMar>
                </w:tcPr>
                <w:p w14:paraId="797241D2" w14:textId="77777777" w:rsidR="00512B9D" w:rsidRPr="007419A0" w:rsidRDefault="00512B9D" w:rsidP="00512B9D">
                  <w:pPr>
                    <w:snapToGrid w:val="0"/>
                    <w:spacing w:after="120"/>
                    <w:rPr>
                      <w:sz w:val="21"/>
                      <w:szCs w:val="21"/>
                      <w:highlight w:val="green"/>
                    </w:rPr>
                  </w:pPr>
                  <w:r w:rsidRPr="007419A0">
                    <w:rPr>
                      <w:bCs/>
                      <w:sz w:val="21"/>
                      <w:szCs w:val="21"/>
                      <w:highlight w:val="green"/>
                    </w:rPr>
                    <w:t>NTN requirements in TS38.133 v18.5.0</w:t>
                  </w:r>
                </w:p>
              </w:tc>
            </w:tr>
            <w:tr w:rsidR="00512B9D" w:rsidRPr="007419A0" w14:paraId="14AD301D" w14:textId="77777777" w:rsidTr="00A05508">
              <w:trPr>
                <w:trHeight w:val="620"/>
                <w:jc w:val="center"/>
              </w:trPr>
              <w:tc>
                <w:tcPr>
                  <w:tcW w:w="2552" w:type="dxa"/>
                  <w:tcMar>
                    <w:top w:w="90" w:type="dxa"/>
                    <w:left w:w="90" w:type="dxa"/>
                    <w:bottom w:w="90" w:type="dxa"/>
                    <w:right w:w="90" w:type="dxa"/>
                  </w:tcMar>
                </w:tcPr>
                <w:p w14:paraId="44BE577E" w14:textId="77777777" w:rsidR="00512B9D" w:rsidRPr="007419A0" w:rsidRDefault="00512B9D" w:rsidP="00512B9D">
                  <w:pPr>
                    <w:snapToGrid w:val="0"/>
                    <w:spacing w:after="120"/>
                    <w:rPr>
                      <w:bCs/>
                      <w:sz w:val="21"/>
                      <w:szCs w:val="21"/>
                      <w:highlight w:val="green"/>
                    </w:rPr>
                  </w:pPr>
                  <w:r w:rsidRPr="007419A0">
                    <w:rPr>
                      <w:bCs/>
                      <w:sz w:val="21"/>
                      <w:szCs w:val="21"/>
                      <w:highlight w:val="green"/>
                    </w:rPr>
                    <w:t>RRC connection mobility control</w:t>
                  </w:r>
                </w:p>
              </w:tc>
              <w:tc>
                <w:tcPr>
                  <w:tcW w:w="2918" w:type="dxa"/>
                  <w:tcMar>
                    <w:top w:w="90" w:type="dxa"/>
                    <w:left w:w="90" w:type="dxa"/>
                    <w:bottom w:w="90" w:type="dxa"/>
                    <w:right w:w="90" w:type="dxa"/>
                  </w:tcMar>
                </w:tcPr>
                <w:p w14:paraId="552F5A6F" w14:textId="77777777" w:rsidR="00512B9D" w:rsidRPr="007419A0" w:rsidRDefault="00512B9D" w:rsidP="00512B9D">
                  <w:pPr>
                    <w:tabs>
                      <w:tab w:val="left" w:pos="0"/>
                      <w:tab w:val="left" w:pos="2600"/>
                    </w:tabs>
                    <w:snapToGrid w:val="0"/>
                    <w:spacing w:after="120"/>
                    <w:rPr>
                      <w:sz w:val="21"/>
                      <w:szCs w:val="21"/>
                      <w:highlight w:val="green"/>
                    </w:rPr>
                  </w:pPr>
                  <w:r w:rsidRPr="007419A0">
                    <w:rPr>
                      <w:sz w:val="21"/>
                      <w:szCs w:val="21"/>
                      <w:highlight w:val="green"/>
                    </w:rPr>
                    <w:t>6.2C RRC Connection Mobility Control for Satellite Access</w:t>
                  </w:r>
                </w:p>
              </w:tc>
            </w:tr>
            <w:tr w:rsidR="00512B9D" w:rsidRPr="007419A0" w14:paraId="63FE17B1" w14:textId="77777777" w:rsidTr="00A05508">
              <w:trPr>
                <w:trHeight w:val="645"/>
                <w:jc w:val="center"/>
              </w:trPr>
              <w:tc>
                <w:tcPr>
                  <w:tcW w:w="2552" w:type="dxa"/>
                  <w:tcMar>
                    <w:top w:w="90" w:type="dxa"/>
                    <w:left w:w="90" w:type="dxa"/>
                    <w:bottom w:w="90" w:type="dxa"/>
                    <w:right w:w="90" w:type="dxa"/>
                  </w:tcMar>
                </w:tcPr>
                <w:p w14:paraId="531B8F91" w14:textId="77777777" w:rsidR="00512B9D" w:rsidRPr="007419A0" w:rsidRDefault="00512B9D" w:rsidP="00512B9D">
                  <w:pPr>
                    <w:snapToGrid w:val="0"/>
                    <w:spacing w:after="120"/>
                    <w:rPr>
                      <w:sz w:val="21"/>
                      <w:szCs w:val="21"/>
                      <w:highlight w:val="green"/>
                    </w:rPr>
                  </w:pPr>
                  <w:r w:rsidRPr="007419A0">
                    <w:rPr>
                      <w:bCs/>
                      <w:sz w:val="21"/>
                      <w:szCs w:val="21"/>
                      <w:highlight w:val="green"/>
                    </w:rPr>
                    <w:t>UE Tx timing, MTTD/ MRTD, timer accuracy, TA accuracy</w:t>
                  </w:r>
                </w:p>
              </w:tc>
              <w:tc>
                <w:tcPr>
                  <w:tcW w:w="2918" w:type="dxa"/>
                  <w:tcMar>
                    <w:top w:w="90" w:type="dxa"/>
                    <w:left w:w="90" w:type="dxa"/>
                    <w:bottom w:w="90" w:type="dxa"/>
                    <w:right w:w="90" w:type="dxa"/>
                  </w:tcMar>
                </w:tcPr>
                <w:p w14:paraId="635F8F01" w14:textId="77777777" w:rsidR="00512B9D" w:rsidRPr="007419A0" w:rsidRDefault="00512B9D" w:rsidP="00512B9D">
                  <w:pPr>
                    <w:snapToGrid w:val="0"/>
                    <w:spacing w:after="120"/>
                    <w:rPr>
                      <w:sz w:val="21"/>
                      <w:szCs w:val="21"/>
                      <w:highlight w:val="green"/>
                    </w:rPr>
                  </w:pPr>
                  <w:r w:rsidRPr="007419A0">
                    <w:rPr>
                      <w:sz w:val="21"/>
                      <w:szCs w:val="21"/>
                      <w:highlight w:val="green"/>
                    </w:rPr>
                    <w:t>7.1C, 7.2C, 7.3C</w:t>
                  </w:r>
                </w:p>
              </w:tc>
            </w:tr>
          </w:tbl>
          <w:p w14:paraId="25DFC495" w14:textId="77777777" w:rsidR="00512B9D" w:rsidRPr="007419A0" w:rsidRDefault="00512B9D" w:rsidP="00512B9D">
            <w:pPr>
              <w:snapToGrid w:val="0"/>
              <w:spacing w:after="120"/>
              <w:rPr>
                <w:sz w:val="21"/>
                <w:szCs w:val="21"/>
                <w:highlight w:val="green"/>
              </w:rPr>
            </w:pPr>
          </w:p>
          <w:p w14:paraId="14855575" w14:textId="77777777" w:rsidR="00512B9D" w:rsidRPr="007419A0" w:rsidRDefault="00512B9D" w:rsidP="00512B9D">
            <w:pPr>
              <w:pStyle w:val="ListParagraph"/>
              <w:widowControl w:val="0"/>
              <w:numPr>
                <w:ilvl w:val="1"/>
                <w:numId w:val="17"/>
              </w:numPr>
              <w:snapToGrid w:val="0"/>
              <w:spacing w:after="120"/>
              <w:ind w:left="1648"/>
              <w:contextualSpacing w:val="0"/>
              <w:rPr>
                <w:iCs/>
                <w:szCs w:val="21"/>
                <w:highlight w:val="green"/>
              </w:rPr>
            </w:pPr>
            <w:r w:rsidRPr="007419A0">
              <w:rPr>
                <w:iCs/>
                <w:szCs w:val="21"/>
                <w:highlight w:val="green"/>
              </w:rPr>
              <w:t>Further discuss whether to define the new test case for the following requirement</w:t>
            </w:r>
          </w:p>
          <w:tbl>
            <w:tblPr>
              <w:tblW w:w="54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552"/>
              <w:gridCol w:w="2918"/>
            </w:tblGrid>
            <w:tr w:rsidR="00512B9D" w:rsidRPr="007419A0" w14:paraId="29F19395" w14:textId="77777777" w:rsidTr="00A05508">
              <w:trPr>
                <w:trHeight w:val="512"/>
                <w:jc w:val="center"/>
              </w:trPr>
              <w:tc>
                <w:tcPr>
                  <w:tcW w:w="2552" w:type="dxa"/>
                  <w:tcMar>
                    <w:top w:w="90" w:type="dxa"/>
                    <w:left w:w="90" w:type="dxa"/>
                    <w:bottom w:w="90" w:type="dxa"/>
                    <w:right w:w="90" w:type="dxa"/>
                  </w:tcMar>
                </w:tcPr>
                <w:p w14:paraId="5A2C2E5D" w14:textId="77777777" w:rsidR="00512B9D" w:rsidRPr="007419A0" w:rsidRDefault="00512B9D" w:rsidP="00512B9D">
                  <w:pPr>
                    <w:snapToGrid w:val="0"/>
                    <w:spacing w:after="120"/>
                    <w:rPr>
                      <w:sz w:val="21"/>
                      <w:szCs w:val="21"/>
                      <w:highlight w:val="green"/>
                    </w:rPr>
                  </w:pPr>
                  <w:r w:rsidRPr="007419A0">
                    <w:rPr>
                      <w:bCs/>
                      <w:sz w:val="21"/>
                      <w:szCs w:val="21"/>
                      <w:highlight w:val="green"/>
                    </w:rPr>
                    <w:t>IDLE/inactive mode mobility</w:t>
                  </w:r>
                </w:p>
              </w:tc>
              <w:tc>
                <w:tcPr>
                  <w:tcW w:w="2918" w:type="dxa"/>
                  <w:tcMar>
                    <w:top w:w="90" w:type="dxa"/>
                    <w:left w:w="90" w:type="dxa"/>
                    <w:bottom w:w="90" w:type="dxa"/>
                    <w:right w:w="90" w:type="dxa"/>
                  </w:tcMar>
                </w:tcPr>
                <w:p w14:paraId="6BFB7CD9" w14:textId="77777777" w:rsidR="00512B9D" w:rsidRPr="007419A0" w:rsidRDefault="00512B9D" w:rsidP="00512B9D">
                  <w:pPr>
                    <w:tabs>
                      <w:tab w:val="left" w:pos="0"/>
                      <w:tab w:val="left" w:pos="2600"/>
                    </w:tabs>
                    <w:snapToGrid w:val="0"/>
                    <w:spacing w:after="120"/>
                    <w:rPr>
                      <w:sz w:val="21"/>
                      <w:szCs w:val="21"/>
                      <w:highlight w:val="green"/>
                    </w:rPr>
                  </w:pPr>
                  <w:r w:rsidRPr="007419A0">
                    <w:rPr>
                      <w:sz w:val="21"/>
                      <w:szCs w:val="21"/>
                      <w:highlight w:val="green"/>
                    </w:rPr>
                    <w:t>4.2C Cell Re-selection for NR UE for Satellite Access</w:t>
                  </w:r>
                </w:p>
              </w:tc>
            </w:tr>
          </w:tbl>
          <w:p w14:paraId="48BC7DB6" w14:textId="77777777" w:rsidR="00512B9D" w:rsidRDefault="00512B9D" w:rsidP="00251DAE"/>
        </w:tc>
      </w:tr>
    </w:tbl>
    <w:p w14:paraId="0C4E4675" w14:textId="77777777" w:rsidR="00512B9D" w:rsidRPr="00512B9D" w:rsidRDefault="00512B9D" w:rsidP="00251DAE"/>
    <w:p w14:paraId="1F497167" w14:textId="721EED01" w:rsidR="00512B9D" w:rsidRDefault="00512B9D" w:rsidP="00251DAE">
      <w:r>
        <w:rPr>
          <w:rFonts w:hint="eastAsia"/>
          <w:lang w:val="x-none"/>
        </w:rPr>
        <w:t>Recall</w:t>
      </w:r>
      <w:r>
        <w:t xml:space="preserve"> the online discussion content in the last meeting, </w:t>
      </w:r>
      <w:r w:rsidR="00B06CAC" w:rsidRPr="00B06CAC">
        <w:t xml:space="preserve">there is an additional period </w:t>
      </w:r>
      <w:r w:rsidR="00B06CAC">
        <w:t xml:space="preserve">for </w:t>
      </w:r>
      <w:r w:rsidR="00FE72A1">
        <w:t>less than 5MH</w:t>
      </w:r>
      <w:r w:rsidR="00817746">
        <w:rPr>
          <w:rFonts w:hint="eastAsia"/>
        </w:rPr>
        <w:t>z</w:t>
      </w:r>
      <w:r w:rsidR="00817746">
        <w:t xml:space="preserve">, </w:t>
      </w:r>
      <w:r w:rsidR="00B06CAC" w:rsidRPr="00B06CAC">
        <w:t>which needs to be extended in the test case</w:t>
      </w:r>
      <w:r w:rsidR="00F87C82" w:rsidRPr="00F87C82">
        <w:t xml:space="preserve"> </w:t>
      </w:r>
      <w:r w:rsidR="00F87C82">
        <w:t>as what is done in TN</w:t>
      </w:r>
      <w:r w:rsidR="00B06CAC" w:rsidRPr="00B06CAC">
        <w:t>.</w:t>
      </w:r>
    </w:p>
    <w:p w14:paraId="66D590DD" w14:textId="227F48B1" w:rsidR="009074E9" w:rsidRPr="0053509C" w:rsidRDefault="009074E9" w:rsidP="00251DAE">
      <w:pPr>
        <w:rPr>
          <w:b/>
          <w:bCs/>
        </w:rPr>
      </w:pPr>
      <w:r w:rsidRPr="0053509C">
        <w:rPr>
          <w:b/>
          <w:bCs/>
        </w:rPr>
        <w:t xml:space="preserve">Proposal </w:t>
      </w:r>
      <w:r w:rsidR="00D06A0B">
        <w:rPr>
          <w:rFonts w:hint="eastAsia"/>
          <w:b/>
          <w:bCs/>
        </w:rPr>
        <w:t>1</w:t>
      </w:r>
      <w:r w:rsidRPr="0053509C">
        <w:rPr>
          <w:b/>
          <w:bCs/>
        </w:rPr>
        <w:t>: Support</w:t>
      </w:r>
      <w:r w:rsidRPr="0053509C">
        <w:rPr>
          <w:b/>
          <w:bCs/>
          <w:sz w:val="21"/>
          <w:szCs w:val="21"/>
        </w:rPr>
        <w:t xml:space="preserve"> </w:t>
      </w:r>
      <w:r w:rsidRPr="0053509C">
        <w:rPr>
          <w:b/>
          <w:bCs/>
          <w:sz w:val="21"/>
          <w:szCs w:val="21"/>
        </w:rPr>
        <w:t xml:space="preserve">to define the new test case of cell </w:t>
      </w:r>
      <w:r w:rsidR="00DF4AFC">
        <w:rPr>
          <w:b/>
          <w:bCs/>
          <w:sz w:val="21"/>
          <w:szCs w:val="21"/>
        </w:rPr>
        <w:t>r</w:t>
      </w:r>
      <w:r w:rsidR="00DF4AFC" w:rsidRPr="0053509C">
        <w:rPr>
          <w:b/>
          <w:bCs/>
          <w:sz w:val="21"/>
          <w:szCs w:val="21"/>
        </w:rPr>
        <w:t>e</w:t>
      </w:r>
      <w:r w:rsidRPr="0053509C">
        <w:rPr>
          <w:b/>
          <w:bCs/>
          <w:sz w:val="21"/>
          <w:szCs w:val="21"/>
        </w:rPr>
        <w:t xml:space="preserve">selection for less than 5MHz in NTN, following the same </w:t>
      </w:r>
      <w:r w:rsidRPr="0053509C">
        <w:rPr>
          <w:b/>
          <w:bCs/>
        </w:rPr>
        <w:t xml:space="preserve">additional period as </w:t>
      </w:r>
      <w:r w:rsidR="0053509C" w:rsidRPr="0053509C">
        <w:rPr>
          <w:b/>
          <w:bCs/>
        </w:rPr>
        <w:t>for</w:t>
      </w:r>
      <w:r w:rsidRPr="0053509C">
        <w:rPr>
          <w:b/>
          <w:bCs/>
        </w:rPr>
        <w:t xml:space="preserve"> less than 5MH</w:t>
      </w:r>
      <w:r w:rsidRPr="0053509C">
        <w:rPr>
          <w:rFonts w:hint="eastAsia"/>
          <w:b/>
          <w:bCs/>
        </w:rPr>
        <w:t>z</w:t>
      </w:r>
      <w:r w:rsidRPr="0053509C">
        <w:rPr>
          <w:b/>
          <w:bCs/>
        </w:rPr>
        <w:t xml:space="preserve"> in TN</w:t>
      </w:r>
      <w:r w:rsidRPr="0053509C">
        <w:rPr>
          <w:b/>
          <w:bCs/>
          <w:sz w:val="21"/>
          <w:szCs w:val="21"/>
        </w:rPr>
        <w:t>.</w:t>
      </w:r>
    </w:p>
    <w:p w14:paraId="3CC8298A" w14:textId="77777777" w:rsidR="00C306DC" w:rsidRDefault="00C306DC" w:rsidP="00251DAE">
      <w:pPr>
        <w:rPr>
          <w:lang w:val="x-none"/>
        </w:rPr>
      </w:pPr>
    </w:p>
    <w:p w14:paraId="2ED3A1B0" w14:textId="77777777" w:rsidR="009809D7" w:rsidRPr="009809D7" w:rsidRDefault="009809D7" w:rsidP="009809D7">
      <w:pPr>
        <w:pStyle w:val="Heading3"/>
        <w:numPr>
          <w:ilvl w:val="0"/>
          <w:numId w:val="0"/>
        </w:numPr>
        <w:ind w:left="720" w:hanging="720"/>
        <w:rPr>
          <w:rFonts w:ascii="Times New Roman" w:hAnsi="Times New Roman"/>
          <w:b/>
          <w:bCs/>
          <w:sz w:val="20"/>
          <w:lang w:val="en-US" w:eastAsia="en-US"/>
        </w:rPr>
      </w:pPr>
      <w:r w:rsidRPr="009809D7">
        <w:rPr>
          <w:rFonts w:ascii="Times New Roman" w:hAnsi="Times New Roman"/>
          <w:b/>
          <w:bCs/>
          <w:sz w:val="20"/>
          <w:lang w:val="en-US" w:eastAsia="en-US"/>
        </w:rPr>
        <w:lastRenderedPageBreak/>
        <w:t>Issue 2-2-3 Test cases to verify the new core requirements</w:t>
      </w:r>
    </w:p>
    <w:tbl>
      <w:tblPr>
        <w:tblStyle w:val="TableGrid"/>
        <w:tblW w:w="0" w:type="auto"/>
        <w:tblLook w:val="04A0" w:firstRow="1" w:lastRow="0" w:firstColumn="1" w:lastColumn="0" w:noHBand="0" w:noVBand="1"/>
      </w:tblPr>
      <w:tblGrid>
        <w:gridCol w:w="10142"/>
      </w:tblGrid>
      <w:tr w:rsidR="009809D7" w14:paraId="7A51A461" w14:textId="77777777" w:rsidTr="009809D7">
        <w:tc>
          <w:tcPr>
            <w:tcW w:w="10142" w:type="dxa"/>
          </w:tcPr>
          <w:p w14:paraId="2EBDB237" w14:textId="77777777" w:rsidR="009809D7" w:rsidRPr="00BC15A3" w:rsidRDefault="009809D7" w:rsidP="009809D7">
            <w:pPr>
              <w:rPr>
                <w:iCs/>
                <w:sz w:val="21"/>
                <w:szCs w:val="21"/>
                <w:highlight w:val="green"/>
              </w:rPr>
            </w:pPr>
            <w:r w:rsidRPr="00BC15A3">
              <w:rPr>
                <w:rFonts w:hint="eastAsia"/>
                <w:iCs/>
                <w:sz w:val="21"/>
                <w:szCs w:val="21"/>
                <w:highlight w:val="green"/>
              </w:rPr>
              <w:t>A</w:t>
            </w:r>
            <w:r w:rsidRPr="00BC15A3">
              <w:rPr>
                <w:iCs/>
                <w:sz w:val="21"/>
                <w:szCs w:val="21"/>
                <w:highlight w:val="green"/>
              </w:rPr>
              <w:t>greement:</w:t>
            </w:r>
          </w:p>
          <w:p w14:paraId="3E6AB7C8" w14:textId="77777777" w:rsidR="009809D7" w:rsidRPr="00BC15A3" w:rsidRDefault="009809D7" w:rsidP="009809D7">
            <w:pPr>
              <w:pStyle w:val="ListParagraph"/>
              <w:widowControl w:val="0"/>
              <w:numPr>
                <w:ilvl w:val="1"/>
                <w:numId w:val="17"/>
              </w:numPr>
              <w:snapToGrid w:val="0"/>
              <w:spacing w:after="120"/>
              <w:ind w:left="1648"/>
              <w:contextualSpacing w:val="0"/>
              <w:rPr>
                <w:iCs/>
                <w:szCs w:val="21"/>
                <w:highlight w:val="green"/>
              </w:rPr>
            </w:pPr>
            <w:r w:rsidRPr="00BC15A3">
              <w:rPr>
                <w:iCs/>
                <w:szCs w:val="21"/>
                <w:highlight w:val="green"/>
              </w:rPr>
              <w:t>Define the new test cases for the core requirements for NTN less than 5MHz introduced in Rel19.e.g.</w:t>
            </w:r>
          </w:p>
          <w:p w14:paraId="1F19384B" w14:textId="77777777" w:rsidR="009809D7" w:rsidRPr="00BC15A3" w:rsidRDefault="009809D7" w:rsidP="009809D7">
            <w:pPr>
              <w:pStyle w:val="ListParagraph"/>
              <w:widowControl w:val="0"/>
              <w:numPr>
                <w:ilvl w:val="3"/>
                <w:numId w:val="17"/>
              </w:numPr>
              <w:snapToGrid w:val="0"/>
              <w:spacing w:after="120"/>
              <w:contextualSpacing w:val="0"/>
              <w:jc w:val="both"/>
              <w:rPr>
                <w:bCs/>
                <w:szCs w:val="21"/>
                <w:highlight w:val="green"/>
              </w:rPr>
            </w:pPr>
            <w:r w:rsidRPr="00BC15A3">
              <w:rPr>
                <w:bCs/>
                <w:szCs w:val="21"/>
                <w:highlight w:val="green"/>
              </w:rPr>
              <w:t>HO-1: Intra-frequency HO, [unknown cell]</w:t>
            </w:r>
          </w:p>
          <w:p w14:paraId="25915769" w14:textId="77777777" w:rsidR="009809D7" w:rsidRPr="00BC15A3" w:rsidRDefault="009809D7" w:rsidP="009809D7">
            <w:pPr>
              <w:pStyle w:val="ListParagraph"/>
              <w:widowControl w:val="0"/>
              <w:numPr>
                <w:ilvl w:val="3"/>
                <w:numId w:val="17"/>
              </w:numPr>
              <w:snapToGrid w:val="0"/>
              <w:spacing w:after="120"/>
              <w:contextualSpacing w:val="0"/>
              <w:jc w:val="both"/>
              <w:rPr>
                <w:bCs/>
                <w:szCs w:val="21"/>
                <w:highlight w:val="green"/>
              </w:rPr>
            </w:pPr>
            <w:r w:rsidRPr="00BC15A3">
              <w:rPr>
                <w:bCs/>
                <w:szCs w:val="21"/>
                <w:highlight w:val="green"/>
              </w:rPr>
              <w:t>CHO-1: [Inter-frequency CHO], time based with L3 measurement</w:t>
            </w:r>
          </w:p>
          <w:p w14:paraId="53D31988" w14:textId="77777777" w:rsidR="009809D7" w:rsidRPr="00BC15A3" w:rsidRDefault="009809D7" w:rsidP="009809D7">
            <w:pPr>
              <w:pStyle w:val="ListParagraph"/>
              <w:widowControl w:val="0"/>
              <w:numPr>
                <w:ilvl w:val="3"/>
                <w:numId w:val="17"/>
              </w:numPr>
              <w:snapToGrid w:val="0"/>
              <w:spacing w:after="120"/>
              <w:contextualSpacing w:val="0"/>
              <w:jc w:val="both"/>
              <w:rPr>
                <w:bCs/>
                <w:szCs w:val="21"/>
                <w:highlight w:val="green"/>
              </w:rPr>
            </w:pPr>
            <w:r w:rsidRPr="00BC15A3">
              <w:rPr>
                <w:bCs/>
                <w:szCs w:val="21"/>
                <w:highlight w:val="green"/>
              </w:rPr>
              <w:t xml:space="preserve">SatSwitch-1: Hard switch </w:t>
            </w:r>
          </w:p>
          <w:p w14:paraId="64874DB2" w14:textId="77777777" w:rsidR="009809D7" w:rsidRPr="00BC15A3" w:rsidRDefault="009809D7" w:rsidP="009809D7">
            <w:pPr>
              <w:pStyle w:val="ListParagraph"/>
              <w:widowControl w:val="0"/>
              <w:numPr>
                <w:ilvl w:val="3"/>
                <w:numId w:val="17"/>
              </w:numPr>
              <w:snapToGrid w:val="0"/>
              <w:spacing w:after="120"/>
              <w:contextualSpacing w:val="0"/>
              <w:jc w:val="both"/>
              <w:rPr>
                <w:bCs/>
                <w:szCs w:val="21"/>
                <w:highlight w:val="green"/>
              </w:rPr>
            </w:pPr>
            <w:r w:rsidRPr="00BC15A3">
              <w:rPr>
                <w:bCs/>
                <w:szCs w:val="21"/>
                <w:highlight w:val="green"/>
              </w:rPr>
              <w:t>RLM-1: RLM OOS for 15RB</w:t>
            </w:r>
          </w:p>
          <w:p w14:paraId="35BC96F5" w14:textId="77777777" w:rsidR="009809D7" w:rsidRPr="00BC15A3" w:rsidRDefault="009809D7" w:rsidP="009809D7">
            <w:pPr>
              <w:pStyle w:val="ListParagraph"/>
              <w:widowControl w:val="0"/>
              <w:numPr>
                <w:ilvl w:val="3"/>
                <w:numId w:val="17"/>
              </w:numPr>
              <w:snapToGrid w:val="0"/>
              <w:spacing w:after="120"/>
              <w:contextualSpacing w:val="0"/>
              <w:jc w:val="both"/>
              <w:rPr>
                <w:bCs/>
                <w:szCs w:val="21"/>
                <w:highlight w:val="green"/>
              </w:rPr>
            </w:pPr>
            <w:r w:rsidRPr="00BC15A3">
              <w:rPr>
                <w:bCs/>
                <w:szCs w:val="21"/>
                <w:highlight w:val="green"/>
              </w:rPr>
              <w:t>RLM-2: RLM IS for 15RB</w:t>
            </w:r>
          </w:p>
          <w:p w14:paraId="1EF8010F" w14:textId="77777777" w:rsidR="009809D7" w:rsidRPr="00BC15A3" w:rsidRDefault="009809D7" w:rsidP="009809D7">
            <w:pPr>
              <w:pStyle w:val="ListParagraph"/>
              <w:widowControl w:val="0"/>
              <w:numPr>
                <w:ilvl w:val="3"/>
                <w:numId w:val="17"/>
              </w:numPr>
              <w:snapToGrid w:val="0"/>
              <w:spacing w:after="120"/>
              <w:contextualSpacing w:val="0"/>
              <w:jc w:val="both"/>
              <w:rPr>
                <w:bCs/>
                <w:szCs w:val="21"/>
                <w:highlight w:val="green"/>
              </w:rPr>
            </w:pPr>
            <w:r w:rsidRPr="00BC15A3">
              <w:rPr>
                <w:bCs/>
                <w:szCs w:val="21"/>
                <w:highlight w:val="green"/>
              </w:rPr>
              <w:t xml:space="preserve">BFR-1: BFR </w:t>
            </w:r>
          </w:p>
          <w:p w14:paraId="2B4D5DF0" w14:textId="77777777" w:rsidR="009809D7" w:rsidRPr="00BC15A3" w:rsidRDefault="009809D7" w:rsidP="009809D7">
            <w:pPr>
              <w:pStyle w:val="ListParagraph"/>
              <w:widowControl w:val="0"/>
              <w:numPr>
                <w:ilvl w:val="3"/>
                <w:numId w:val="17"/>
              </w:numPr>
              <w:snapToGrid w:val="0"/>
              <w:spacing w:after="120"/>
              <w:contextualSpacing w:val="0"/>
              <w:jc w:val="both"/>
              <w:rPr>
                <w:bCs/>
                <w:szCs w:val="21"/>
                <w:highlight w:val="green"/>
              </w:rPr>
            </w:pPr>
            <w:r w:rsidRPr="00BC15A3">
              <w:rPr>
                <w:bCs/>
                <w:szCs w:val="21"/>
                <w:highlight w:val="green"/>
              </w:rPr>
              <w:t xml:space="preserve">MR-1: Intra-frequency with SSB index reading </w:t>
            </w:r>
          </w:p>
          <w:p w14:paraId="52199096" w14:textId="77777777" w:rsidR="009809D7" w:rsidRPr="00BC15A3" w:rsidRDefault="009809D7" w:rsidP="009809D7">
            <w:pPr>
              <w:pStyle w:val="ListParagraph"/>
              <w:widowControl w:val="0"/>
              <w:numPr>
                <w:ilvl w:val="3"/>
                <w:numId w:val="17"/>
              </w:numPr>
              <w:snapToGrid w:val="0"/>
              <w:spacing w:after="120"/>
              <w:contextualSpacing w:val="0"/>
              <w:jc w:val="both"/>
              <w:rPr>
                <w:b/>
                <w:szCs w:val="21"/>
                <w:highlight w:val="green"/>
              </w:rPr>
            </w:pPr>
            <w:r w:rsidRPr="00BC15A3">
              <w:rPr>
                <w:bCs/>
                <w:szCs w:val="21"/>
                <w:highlight w:val="green"/>
              </w:rPr>
              <w:t>[MR-2: Inter-frequency without SSB index reading]</w:t>
            </w:r>
          </w:p>
          <w:p w14:paraId="0E875EEF" w14:textId="36AC6CFC" w:rsidR="009809D7" w:rsidRPr="009809D7" w:rsidRDefault="009809D7" w:rsidP="00251DAE">
            <w:pPr>
              <w:pStyle w:val="ListParagraph"/>
              <w:widowControl w:val="0"/>
              <w:numPr>
                <w:ilvl w:val="1"/>
                <w:numId w:val="17"/>
              </w:numPr>
              <w:snapToGrid w:val="0"/>
              <w:spacing w:after="120"/>
              <w:ind w:left="1648"/>
              <w:contextualSpacing w:val="0"/>
              <w:rPr>
                <w:iCs/>
                <w:szCs w:val="21"/>
                <w:highlight w:val="green"/>
              </w:rPr>
            </w:pPr>
            <w:r w:rsidRPr="00BC15A3">
              <w:rPr>
                <w:iCs/>
                <w:szCs w:val="21"/>
                <w:highlight w:val="green"/>
              </w:rPr>
              <w:t xml:space="preserve">FFS the detailed configuration for each test case </w:t>
            </w:r>
          </w:p>
        </w:tc>
      </w:tr>
    </w:tbl>
    <w:p w14:paraId="4E4437E9" w14:textId="447130A7" w:rsidR="00C306DC" w:rsidRDefault="002C2342" w:rsidP="00251DAE">
      <w:pPr>
        <w:rPr>
          <w:lang w:val="x-none"/>
        </w:rPr>
      </w:pPr>
      <w:r>
        <w:rPr>
          <w:lang w:val="x-none"/>
        </w:rPr>
        <w:t>Below are the test cases for less than 5MHz</w:t>
      </w:r>
      <w:r w:rsidR="00215B9C">
        <w:rPr>
          <w:lang w:val="x-none"/>
        </w:rPr>
        <w:t xml:space="preserve"> </w:t>
      </w:r>
      <w:r w:rsidR="00272963">
        <w:rPr>
          <w:lang w:val="x-none"/>
        </w:rPr>
        <w:t xml:space="preserve">in TN </w:t>
      </w:r>
      <w:r w:rsidR="00AA3638">
        <w:rPr>
          <w:lang w:val="x-none"/>
        </w:rPr>
        <w:t xml:space="preserve">appearing </w:t>
      </w:r>
      <w:r w:rsidR="00215B9C">
        <w:rPr>
          <w:lang w:val="x-none"/>
        </w:rPr>
        <w:t xml:space="preserve">in the existing </w:t>
      </w:r>
      <w:r w:rsidR="00FF7325">
        <w:rPr>
          <w:lang w:val="x-none"/>
        </w:rPr>
        <w:t>TS 38.133 V</w:t>
      </w:r>
      <w:r w:rsidR="00AA3638">
        <w:rPr>
          <w:lang w:val="x-none"/>
        </w:rPr>
        <w:t>19.0.0</w:t>
      </w:r>
      <w:r w:rsidR="00211A58">
        <w:rPr>
          <w:lang w:val="x-none"/>
        </w:rPr>
        <w:t>.</w:t>
      </w:r>
    </w:p>
    <w:p w14:paraId="0056E776" w14:textId="4A893F88" w:rsidR="003E5CD6" w:rsidRPr="00D06A0B" w:rsidRDefault="003E5CD6" w:rsidP="006D65A6">
      <w:pPr>
        <w:pStyle w:val="ListParagraph"/>
        <w:numPr>
          <w:ilvl w:val="0"/>
          <w:numId w:val="45"/>
        </w:numPr>
        <w:rPr>
          <w:lang w:eastAsia="zh-CN"/>
        </w:rPr>
      </w:pPr>
      <w:r w:rsidRPr="00D06A0B">
        <w:rPr>
          <w:lang w:eastAsia="zh-CN"/>
        </w:rPr>
        <w:t>A.6.1.1.9</w:t>
      </w:r>
      <w:r w:rsidRPr="00D06A0B">
        <w:rPr>
          <w:lang w:eastAsia="zh-CN"/>
        </w:rPr>
        <w:tab/>
        <w:t>Cell reselection to FR1 intra-frequency NR case for UE operating on a cell with less than 5 MHz BW</w:t>
      </w:r>
    </w:p>
    <w:p w14:paraId="30644CFC" w14:textId="77777777" w:rsidR="006D65A6" w:rsidRPr="00D06A0B" w:rsidRDefault="006D65A6" w:rsidP="006D65A6">
      <w:pPr>
        <w:pStyle w:val="ListParagraph"/>
        <w:numPr>
          <w:ilvl w:val="0"/>
          <w:numId w:val="45"/>
        </w:numPr>
        <w:rPr>
          <w:lang w:eastAsia="zh-CN"/>
        </w:rPr>
      </w:pPr>
      <w:r w:rsidRPr="00D06A0B">
        <w:rPr>
          <w:lang w:eastAsia="zh-CN"/>
        </w:rPr>
        <w:t>A.6.3.1.18</w:t>
      </w:r>
      <w:r w:rsidRPr="00D06A0B">
        <w:rPr>
          <w:lang w:eastAsia="zh-CN"/>
        </w:rPr>
        <w:tab/>
        <w:t>Intra-frequency handover from FR1 to FR1; unknown target cell operating with 12 PRB SSB bandwidth</w:t>
      </w:r>
    </w:p>
    <w:p w14:paraId="2D3CFCD6" w14:textId="5B958E27" w:rsidR="00C955E4" w:rsidRPr="00D06A0B" w:rsidRDefault="00C955E4" w:rsidP="006D65A6">
      <w:pPr>
        <w:pStyle w:val="ListParagraph"/>
        <w:numPr>
          <w:ilvl w:val="0"/>
          <w:numId w:val="45"/>
        </w:numPr>
        <w:rPr>
          <w:lang w:eastAsia="zh-CN"/>
        </w:rPr>
      </w:pPr>
      <w:r w:rsidRPr="00D06A0B">
        <w:rPr>
          <w:lang w:eastAsia="zh-CN"/>
        </w:rPr>
        <w:t>A.6.5.5.8</w:t>
      </w:r>
      <w:r w:rsidRPr="00D06A0B">
        <w:rPr>
          <w:lang w:eastAsia="zh-CN"/>
        </w:rPr>
        <w:tab/>
        <w:t>Beam Failure Detection and Link Recovery Test for FR1 PCell configured with SSB-based BFD and LR in non-DRX mode for a UE operating on a cell with less than 5 MHz BW</w:t>
      </w:r>
    </w:p>
    <w:p w14:paraId="3D4DBC74" w14:textId="02138246" w:rsidR="003E5CD6" w:rsidRPr="00D06A0B" w:rsidRDefault="00180A47" w:rsidP="006D65A6">
      <w:pPr>
        <w:pStyle w:val="ListParagraph"/>
        <w:numPr>
          <w:ilvl w:val="0"/>
          <w:numId w:val="45"/>
        </w:numPr>
        <w:rPr>
          <w:lang w:eastAsia="zh-CN"/>
        </w:rPr>
      </w:pPr>
      <w:r w:rsidRPr="00D06A0B">
        <w:rPr>
          <w:lang w:eastAsia="zh-CN"/>
        </w:rPr>
        <w:t>A.6.5.1.13</w:t>
      </w:r>
      <w:r w:rsidRPr="00D06A0B">
        <w:rPr>
          <w:lang w:eastAsia="zh-CN"/>
        </w:rPr>
        <w:tab/>
      </w:r>
      <w:r w:rsidR="007A0052" w:rsidRPr="00D06A0B">
        <w:rPr>
          <w:rFonts w:hint="eastAsia"/>
          <w:lang w:eastAsia="zh-CN"/>
        </w:rPr>
        <w:t xml:space="preserve"> </w:t>
      </w:r>
      <w:r w:rsidRPr="00D06A0B">
        <w:rPr>
          <w:lang w:eastAsia="zh-CN"/>
        </w:rPr>
        <w:t xml:space="preserve">Radio Link Monitoring Out-of-sync Test for FR1 PCell configured with SSB-based RLM RS in DRX </w:t>
      </w:r>
      <w:r w:rsidRPr="00D06A0B">
        <w:rPr>
          <w:lang w:eastAsia="zh-CN"/>
        </w:rPr>
        <w:t>mode for UE operating on a cell with less than 5 MHz BW</w:t>
      </w:r>
    </w:p>
    <w:p w14:paraId="3B0102A6" w14:textId="00276327" w:rsidR="003E5CD6" w:rsidRPr="00D06A0B" w:rsidRDefault="00513EAF" w:rsidP="006D65A6">
      <w:pPr>
        <w:pStyle w:val="ListParagraph"/>
        <w:numPr>
          <w:ilvl w:val="0"/>
          <w:numId w:val="45"/>
        </w:numPr>
        <w:rPr>
          <w:lang w:eastAsia="zh-CN"/>
        </w:rPr>
      </w:pPr>
      <w:r w:rsidRPr="00D06A0B">
        <w:rPr>
          <w:lang w:eastAsia="zh-CN"/>
        </w:rPr>
        <w:t>A.6.5.1.14</w:t>
      </w:r>
      <w:r w:rsidRPr="00D06A0B">
        <w:rPr>
          <w:lang w:eastAsia="zh-CN"/>
        </w:rPr>
        <w:tab/>
      </w:r>
      <w:r w:rsidR="007A0052" w:rsidRPr="00D06A0B">
        <w:rPr>
          <w:rFonts w:hint="eastAsia"/>
          <w:lang w:eastAsia="zh-CN"/>
        </w:rPr>
        <w:t xml:space="preserve"> </w:t>
      </w:r>
      <w:r w:rsidRPr="00D06A0B">
        <w:rPr>
          <w:lang w:eastAsia="zh-CN"/>
        </w:rPr>
        <w:t>Radio Link Monitoring Out-of-sync Test for FR1 PCell configured with SSB-based RLM RS in non-DRX mode for UE operating on a cell with less than 5 MHz BW</w:t>
      </w:r>
    </w:p>
    <w:p w14:paraId="422D66BD" w14:textId="2C04E6A5" w:rsidR="003E5CD6" w:rsidRPr="00D06A0B" w:rsidRDefault="00DF14E2" w:rsidP="006D65A6">
      <w:pPr>
        <w:pStyle w:val="ListParagraph"/>
        <w:numPr>
          <w:ilvl w:val="0"/>
          <w:numId w:val="45"/>
        </w:numPr>
        <w:rPr>
          <w:lang w:eastAsia="zh-CN"/>
        </w:rPr>
      </w:pPr>
      <w:r w:rsidRPr="00D06A0B">
        <w:rPr>
          <w:lang w:eastAsia="zh-CN"/>
        </w:rPr>
        <w:t>A.6.6.2.15</w:t>
      </w:r>
      <w:r w:rsidRPr="00D06A0B">
        <w:rPr>
          <w:lang w:eastAsia="zh-CN"/>
        </w:rPr>
        <w:tab/>
      </w:r>
      <w:r w:rsidR="007A0052" w:rsidRPr="00D06A0B">
        <w:rPr>
          <w:rFonts w:hint="eastAsia"/>
          <w:lang w:eastAsia="zh-CN"/>
        </w:rPr>
        <w:t xml:space="preserve"> </w:t>
      </w:r>
      <w:r w:rsidR="00DF7575" w:rsidRPr="00D06A0B">
        <w:rPr>
          <w:lang w:eastAsia="zh-CN"/>
        </w:rPr>
        <w:t xml:space="preserve">(inter) </w:t>
      </w:r>
      <w:r w:rsidRPr="00D06A0B">
        <w:rPr>
          <w:lang w:eastAsia="zh-CN"/>
        </w:rPr>
        <w:t>SA event triggered reporting tests for FR1 with 3 MHz Channel Bandwidth configured without SSB time index detection when DRX is used</w:t>
      </w:r>
    </w:p>
    <w:p w14:paraId="6C2624EE" w14:textId="0A8DF658" w:rsidR="00C306DC" w:rsidRPr="00D06A0B" w:rsidRDefault="007A0052" w:rsidP="006D65A6">
      <w:pPr>
        <w:pStyle w:val="ListParagraph"/>
        <w:numPr>
          <w:ilvl w:val="0"/>
          <w:numId w:val="45"/>
        </w:numPr>
        <w:rPr>
          <w:lang w:eastAsia="zh-CN"/>
        </w:rPr>
      </w:pPr>
      <w:r w:rsidRPr="00D06A0B">
        <w:rPr>
          <w:lang w:eastAsia="zh-CN"/>
        </w:rPr>
        <w:t>A.6.6.1.12</w:t>
      </w:r>
      <w:r w:rsidR="00DF7575" w:rsidRPr="00D06A0B">
        <w:rPr>
          <w:lang w:eastAsia="zh-CN"/>
        </w:rPr>
        <w:t xml:space="preserve"> (intra) </w:t>
      </w:r>
      <w:r w:rsidRPr="00D06A0B">
        <w:rPr>
          <w:lang w:eastAsia="zh-CN"/>
        </w:rPr>
        <w:t>SA event triggered reporting tests without gap under non-DRX with SSB index reading and 12 PRB SSB</w:t>
      </w:r>
    </w:p>
    <w:p w14:paraId="40DA8935" w14:textId="276B6014" w:rsidR="00B47851" w:rsidRDefault="00B11C35" w:rsidP="00251DAE">
      <w:pPr>
        <w:rPr>
          <w:lang w:val="x-none"/>
        </w:rPr>
      </w:pPr>
      <w:r w:rsidRPr="00D06A0B">
        <w:rPr>
          <w:lang w:val="x-none"/>
        </w:rPr>
        <w:t>In a similar manner,</w:t>
      </w:r>
      <w:r w:rsidR="00925C15">
        <w:rPr>
          <w:lang w:val="x-none"/>
        </w:rPr>
        <w:t xml:space="preserve"> taking the agreed test cases into consideration,</w:t>
      </w:r>
      <w:r w:rsidRPr="00D06A0B">
        <w:rPr>
          <w:lang w:val="x-none"/>
        </w:rPr>
        <w:t xml:space="preserve"> t</w:t>
      </w:r>
      <w:r w:rsidR="005A6673" w:rsidRPr="00D06A0B">
        <w:rPr>
          <w:lang w:val="x-none"/>
        </w:rPr>
        <w:t xml:space="preserve">he </w:t>
      </w:r>
      <w:r w:rsidR="002B65DD">
        <w:rPr>
          <w:lang w:val="x-none"/>
        </w:rPr>
        <w:t>test cases and configurations</w:t>
      </w:r>
      <w:r w:rsidR="002B65DD" w:rsidRPr="00D06A0B">
        <w:rPr>
          <w:lang w:val="x-none"/>
        </w:rPr>
        <w:t xml:space="preserve"> </w:t>
      </w:r>
      <w:r w:rsidR="002B65DD">
        <w:rPr>
          <w:lang w:val="x-none"/>
        </w:rPr>
        <w:t xml:space="preserve">concerning </w:t>
      </w:r>
      <w:r w:rsidRPr="00D06A0B">
        <w:rPr>
          <w:lang w:val="x-none"/>
        </w:rPr>
        <w:t>less than 5MHz in NTN may be</w:t>
      </w:r>
      <w:r>
        <w:rPr>
          <w:lang w:val="x-none"/>
        </w:rPr>
        <w:t xml:space="preserve"> defined as follow </w:t>
      </w:r>
    </w:p>
    <w:p w14:paraId="1688DD4C" w14:textId="557D4DED" w:rsidR="00DF4AFC" w:rsidRPr="001E07E5" w:rsidRDefault="00DF4AFC" w:rsidP="002B7380">
      <w:pPr>
        <w:pStyle w:val="ListParagraph"/>
        <w:numPr>
          <w:ilvl w:val="0"/>
          <w:numId w:val="46"/>
        </w:numPr>
        <w:rPr>
          <w:lang w:eastAsia="zh-CN"/>
        </w:rPr>
      </w:pPr>
      <w:r>
        <w:rPr>
          <w:b/>
          <w:bCs/>
          <w:sz w:val="21"/>
          <w:szCs w:val="21"/>
        </w:rPr>
        <w:t>C</w:t>
      </w:r>
      <w:r w:rsidRPr="0053509C">
        <w:rPr>
          <w:b/>
          <w:bCs/>
          <w:sz w:val="21"/>
          <w:szCs w:val="21"/>
        </w:rPr>
        <w:t xml:space="preserve">ell </w:t>
      </w:r>
      <w:r>
        <w:rPr>
          <w:b/>
          <w:bCs/>
          <w:sz w:val="21"/>
          <w:szCs w:val="21"/>
        </w:rPr>
        <w:t>r</w:t>
      </w:r>
      <w:r w:rsidRPr="0053509C">
        <w:rPr>
          <w:b/>
          <w:bCs/>
          <w:sz w:val="21"/>
          <w:szCs w:val="21"/>
        </w:rPr>
        <w:t xml:space="preserve">eselection </w:t>
      </w:r>
    </w:p>
    <w:p w14:paraId="7CE4A62E" w14:textId="591F0828" w:rsidR="002B7380" w:rsidRPr="002B7380" w:rsidRDefault="002B7380" w:rsidP="002B7380">
      <w:pPr>
        <w:pStyle w:val="ListParagraph"/>
        <w:numPr>
          <w:ilvl w:val="0"/>
          <w:numId w:val="46"/>
        </w:numPr>
        <w:rPr>
          <w:lang w:eastAsia="zh-CN"/>
        </w:rPr>
      </w:pPr>
      <w:r w:rsidRPr="002B7380">
        <w:rPr>
          <w:lang w:eastAsia="zh-CN"/>
        </w:rPr>
        <w:t>HO-1: Intra-frequency HO, unknown cell</w:t>
      </w:r>
    </w:p>
    <w:p w14:paraId="6AC82D84" w14:textId="768E37F7" w:rsidR="002B7380" w:rsidRPr="002B7380" w:rsidRDefault="002B7380" w:rsidP="002B7380">
      <w:pPr>
        <w:pStyle w:val="ListParagraph"/>
        <w:numPr>
          <w:ilvl w:val="0"/>
          <w:numId w:val="46"/>
        </w:numPr>
        <w:rPr>
          <w:lang w:eastAsia="zh-CN"/>
        </w:rPr>
      </w:pPr>
      <w:r w:rsidRPr="002B7380">
        <w:rPr>
          <w:lang w:eastAsia="zh-CN"/>
        </w:rPr>
        <w:t>CHO-1: Inter-frequency CHO, time based with L3 measurement</w:t>
      </w:r>
    </w:p>
    <w:p w14:paraId="1C871612" w14:textId="13D5DFDA" w:rsidR="002B7380" w:rsidRPr="00722FD9" w:rsidRDefault="002B7380" w:rsidP="002B7380">
      <w:pPr>
        <w:pStyle w:val="ListParagraph"/>
        <w:numPr>
          <w:ilvl w:val="0"/>
          <w:numId w:val="46"/>
        </w:numPr>
        <w:rPr>
          <w:lang w:eastAsia="zh-CN"/>
        </w:rPr>
      </w:pPr>
      <w:r w:rsidRPr="00722FD9">
        <w:rPr>
          <w:lang w:eastAsia="zh-CN"/>
        </w:rPr>
        <w:t xml:space="preserve">SatSwitch-1: Hard switch </w:t>
      </w:r>
    </w:p>
    <w:p w14:paraId="0566606C" w14:textId="5D02B3AF" w:rsidR="002B7380" w:rsidRPr="00722FD9" w:rsidRDefault="002B7380" w:rsidP="002B7380">
      <w:pPr>
        <w:pStyle w:val="ListParagraph"/>
        <w:numPr>
          <w:ilvl w:val="0"/>
          <w:numId w:val="46"/>
        </w:numPr>
        <w:rPr>
          <w:lang w:eastAsia="zh-CN"/>
        </w:rPr>
      </w:pPr>
      <w:r w:rsidRPr="00722FD9">
        <w:rPr>
          <w:lang w:eastAsia="zh-CN"/>
        </w:rPr>
        <w:t>RLM-1: RLM OOS for 15RB</w:t>
      </w:r>
      <w:r w:rsidR="00807C7F" w:rsidRPr="00722FD9">
        <w:rPr>
          <w:lang w:eastAsia="zh-CN"/>
        </w:rPr>
        <w:t>, in DRX mode</w:t>
      </w:r>
    </w:p>
    <w:p w14:paraId="438DC555" w14:textId="08FA4862" w:rsidR="002B7380" w:rsidRPr="00722FD9" w:rsidRDefault="002B7380" w:rsidP="002B7380">
      <w:pPr>
        <w:pStyle w:val="ListParagraph"/>
        <w:numPr>
          <w:ilvl w:val="0"/>
          <w:numId w:val="46"/>
        </w:numPr>
        <w:rPr>
          <w:lang w:eastAsia="zh-CN"/>
        </w:rPr>
      </w:pPr>
      <w:r w:rsidRPr="00722FD9">
        <w:rPr>
          <w:lang w:eastAsia="zh-CN"/>
        </w:rPr>
        <w:t>RLM-2: RLM IS for 15RB</w:t>
      </w:r>
      <w:r w:rsidR="00807C7F" w:rsidRPr="00722FD9">
        <w:rPr>
          <w:lang w:eastAsia="zh-CN"/>
        </w:rPr>
        <w:t>, in non-DRX mode</w:t>
      </w:r>
    </w:p>
    <w:p w14:paraId="30D82D44" w14:textId="3DE53EBE" w:rsidR="002B7380" w:rsidRPr="00722FD9" w:rsidRDefault="002B7380" w:rsidP="00722FD9">
      <w:pPr>
        <w:pStyle w:val="ListParagraph"/>
        <w:numPr>
          <w:ilvl w:val="0"/>
          <w:numId w:val="46"/>
        </w:numPr>
        <w:rPr>
          <w:lang w:eastAsia="zh-CN"/>
        </w:rPr>
      </w:pPr>
      <w:r w:rsidRPr="00722FD9">
        <w:rPr>
          <w:lang w:eastAsia="zh-CN"/>
        </w:rPr>
        <w:t>BFR-1: BFR</w:t>
      </w:r>
      <w:r w:rsidR="00722FD9" w:rsidRPr="00722FD9">
        <w:rPr>
          <w:lang w:eastAsia="zh-CN"/>
        </w:rPr>
        <w:t>, in non-DRX mode</w:t>
      </w:r>
    </w:p>
    <w:p w14:paraId="704D45F1" w14:textId="7974D5C9" w:rsidR="002B7380" w:rsidRPr="00722FD9" w:rsidRDefault="002B7380" w:rsidP="002B7380">
      <w:pPr>
        <w:pStyle w:val="ListParagraph"/>
        <w:numPr>
          <w:ilvl w:val="0"/>
          <w:numId w:val="46"/>
        </w:numPr>
        <w:rPr>
          <w:lang w:eastAsia="zh-CN"/>
        </w:rPr>
      </w:pPr>
      <w:r w:rsidRPr="00722FD9">
        <w:rPr>
          <w:lang w:eastAsia="zh-CN"/>
        </w:rPr>
        <w:t>MR-1: Intra-frequency</w:t>
      </w:r>
      <w:r w:rsidR="00722FD9">
        <w:rPr>
          <w:lang w:eastAsia="zh-CN"/>
        </w:rPr>
        <w:t>,</w:t>
      </w:r>
      <w:r w:rsidRPr="00722FD9">
        <w:rPr>
          <w:lang w:eastAsia="zh-CN"/>
        </w:rPr>
        <w:t xml:space="preserve"> </w:t>
      </w:r>
      <w:r w:rsidR="00722FD9" w:rsidRPr="00722FD9">
        <w:rPr>
          <w:lang w:eastAsia="zh-CN"/>
        </w:rPr>
        <w:t>without gap under non-DRX with</w:t>
      </w:r>
      <w:r w:rsidR="00722FD9" w:rsidRPr="006D65A6">
        <w:rPr>
          <w:lang w:eastAsia="zh-CN"/>
        </w:rPr>
        <w:t xml:space="preserve"> SSB index reading</w:t>
      </w:r>
    </w:p>
    <w:p w14:paraId="7CDA0E93" w14:textId="24E02120" w:rsidR="005A6673" w:rsidRPr="00722FD9" w:rsidRDefault="002B7380" w:rsidP="002B7380">
      <w:pPr>
        <w:pStyle w:val="ListParagraph"/>
        <w:numPr>
          <w:ilvl w:val="0"/>
          <w:numId w:val="46"/>
        </w:numPr>
        <w:rPr>
          <w:lang w:eastAsia="zh-CN"/>
        </w:rPr>
      </w:pPr>
      <w:r w:rsidRPr="00722FD9">
        <w:rPr>
          <w:lang w:eastAsia="zh-CN"/>
        </w:rPr>
        <w:t>MR-2: Inter-frequency</w:t>
      </w:r>
      <w:r w:rsidR="00722FD9">
        <w:rPr>
          <w:lang w:eastAsia="zh-CN"/>
        </w:rPr>
        <w:t>,</w:t>
      </w:r>
      <w:r w:rsidRPr="00722FD9">
        <w:rPr>
          <w:lang w:eastAsia="zh-CN"/>
        </w:rPr>
        <w:t xml:space="preserve"> </w:t>
      </w:r>
      <w:r w:rsidR="00722FD9" w:rsidRPr="00722FD9">
        <w:rPr>
          <w:lang w:eastAsia="zh-CN"/>
        </w:rPr>
        <w:t>without SSB time index detection when DRX is used</w:t>
      </w:r>
    </w:p>
    <w:p w14:paraId="6E702ECC" w14:textId="33609382" w:rsidR="002B65DD" w:rsidRPr="000E1EB1" w:rsidRDefault="002B65DD" w:rsidP="002B65DD">
      <w:pPr>
        <w:rPr>
          <w:b/>
          <w:bCs/>
          <w:iCs/>
          <w:szCs w:val="21"/>
        </w:rPr>
      </w:pPr>
      <w:r w:rsidRPr="000E1EB1">
        <w:rPr>
          <w:b/>
          <w:bCs/>
          <w:lang w:val="x-none" w:eastAsia="x-none"/>
        </w:rPr>
        <w:t>Proposal</w:t>
      </w:r>
      <w:r>
        <w:rPr>
          <w:rFonts w:hint="eastAsia"/>
          <w:b/>
          <w:bCs/>
          <w:lang w:val="x-none"/>
        </w:rPr>
        <w:t xml:space="preserve"> </w:t>
      </w:r>
      <w:r w:rsidR="00D72379">
        <w:rPr>
          <w:b/>
          <w:bCs/>
          <w:lang w:val="x-none"/>
        </w:rPr>
        <w:t>2</w:t>
      </w:r>
      <w:r w:rsidRPr="000E1EB1">
        <w:rPr>
          <w:b/>
          <w:bCs/>
          <w:lang w:val="x-none" w:eastAsia="x-none"/>
        </w:rPr>
        <w:t xml:space="preserve">: </w:t>
      </w:r>
      <w:r w:rsidRPr="000E1EB1">
        <w:rPr>
          <w:b/>
          <w:bCs/>
          <w:iCs/>
          <w:szCs w:val="21"/>
        </w:rPr>
        <w:t>Define the new test cases</w:t>
      </w:r>
      <w:r w:rsidR="005B4CE2">
        <w:rPr>
          <w:b/>
          <w:bCs/>
          <w:iCs/>
          <w:szCs w:val="21"/>
        </w:rPr>
        <w:t xml:space="preserve"> and corresponding configurations</w:t>
      </w:r>
      <w:r w:rsidRPr="000E1EB1">
        <w:rPr>
          <w:b/>
          <w:bCs/>
          <w:iCs/>
          <w:szCs w:val="21"/>
        </w:rPr>
        <w:t xml:space="preserve"> for the core requirements for NTN less than 5MHz</w:t>
      </w:r>
      <w:r w:rsidR="005B4CE2">
        <w:rPr>
          <w:b/>
          <w:bCs/>
          <w:iCs/>
          <w:szCs w:val="21"/>
        </w:rPr>
        <w:t>:</w:t>
      </w:r>
    </w:p>
    <w:p w14:paraId="503EAAF8" w14:textId="77777777" w:rsidR="00422D54" w:rsidRPr="001E07E5" w:rsidRDefault="00DF4AFC" w:rsidP="00DF4AFC">
      <w:pPr>
        <w:pStyle w:val="ListParagraph"/>
        <w:numPr>
          <w:ilvl w:val="0"/>
          <w:numId w:val="46"/>
        </w:numPr>
        <w:rPr>
          <w:lang w:eastAsia="zh-CN"/>
        </w:rPr>
      </w:pPr>
      <w:r>
        <w:rPr>
          <w:b/>
          <w:bCs/>
          <w:sz w:val="21"/>
          <w:szCs w:val="21"/>
        </w:rPr>
        <w:t>C</w:t>
      </w:r>
      <w:r w:rsidRPr="0053509C">
        <w:rPr>
          <w:b/>
          <w:bCs/>
          <w:sz w:val="21"/>
          <w:szCs w:val="21"/>
        </w:rPr>
        <w:t xml:space="preserve">ell </w:t>
      </w:r>
      <w:r>
        <w:rPr>
          <w:b/>
          <w:bCs/>
          <w:sz w:val="21"/>
          <w:szCs w:val="21"/>
        </w:rPr>
        <w:t>r</w:t>
      </w:r>
      <w:r w:rsidRPr="0053509C">
        <w:rPr>
          <w:b/>
          <w:bCs/>
          <w:sz w:val="21"/>
          <w:szCs w:val="21"/>
        </w:rPr>
        <w:t>eselection</w:t>
      </w:r>
      <w:r w:rsidR="00422D54">
        <w:rPr>
          <w:b/>
          <w:bCs/>
          <w:sz w:val="21"/>
          <w:szCs w:val="21"/>
        </w:rPr>
        <w:t>:</w:t>
      </w:r>
    </w:p>
    <w:p w14:paraId="0EF74846" w14:textId="344A85E0" w:rsidR="00DF4AFC" w:rsidRPr="001E07E5" w:rsidRDefault="00422D54" w:rsidP="001E07E5">
      <w:pPr>
        <w:pStyle w:val="ListParagraph"/>
        <w:numPr>
          <w:ilvl w:val="1"/>
          <w:numId w:val="46"/>
        </w:numPr>
        <w:rPr>
          <w:b/>
          <w:bCs/>
          <w:lang w:eastAsia="zh-CN"/>
        </w:rPr>
      </w:pPr>
      <w:r w:rsidRPr="001E07E5">
        <w:rPr>
          <w:b/>
          <w:bCs/>
          <w:sz w:val="21"/>
          <w:szCs w:val="21"/>
        </w:rPr>
        <w:t>I</w:t>
      </w:r>
      <w:r w:rsidR="00D72379" w:rsidRPr="001E07E5">
        <w:rPr>
          <w:b/>
          <w:bCs/>
          <w:sz w:val="21"/>
          <w:szCs w:val="21"/>
        </w:rPr>
        <w:t>ntra-frequency NR case</w:t>
      </w:r>
      <w:r w:rsidR="001E0059">
        <w:rPr>
          <w:b/>
          <w:bCs/>
          <w:sz w:val="21"/>
          <w:szCs w:val="21"/>
        </w:rPr>
        <w:t>,</w:t>
      </w:r>
    </w:p>
    <w:p w14:paraId="64EFF3B6" w14:textId="0084041B" w:rsidR="00422D54" w:rsidRPr="001E07E5" w:rsidRDefault="001E0059" w:rsidP="001E07E5">
      <w:pPr>
        <w:pStyle w:val="ListParagraph"/>
        <w:numPr>
          <w:ilvl w:val="2"/>
          <w:numId w:val="46"/>
        </w:numPr>
        <w:rPr>
          <w:b/>
          <w:lang w:eastAsia="zh-CN"/>
        </w:rPr>
      </w:pPr>
      <w:r>
        <w:rPr>
          <w:b/>
          <w:bCs/>
        </w:rPr>
        <w:t>Normal and e</w:t>
      </w:r>
      <w:r w:rsidR="00422D54" w:rsidRPr="001E07E5">
        <w:rPr>
          <w:b/>
          <w:bCs/>
        </w:rPr>
        <w:t>nhanced requirements</w:t>
      </w:r>
    </w:p>
    <w:p w14:paraId="770FDFB1" w14:textId="1F3A6F6C" w:rsidR="00F04970" w:rsidRPr="001E07E5" w:rsidRDefault="00F04970" w:rsidP="001E07E5">
      <w:pPr>
        <w:pStyle w:val="ListParagraph"/>
        <w:numPr>
          <w:ilvl w:val="2"/>
          <w:numId w:val="46"/>
        </w:numPr>
        <w:rPr>
          <w:b/>
          <w:lang w:eastAsia="zh-CN"/>
        </w:rPr>
      </w:pPr>
      <w:r>
        <w:rPr>
          <w:b/>
          <w:bCs/>
        </w:rPr>
        <w:t xml:space="preserve">Time-based </w:t>
      </w:r>
    </w:p>
    <w:p w14:paraId="070836FC" w14:textId="77777777" w:rsidR="00F53635" w:rsidRDefault="002B65DD" w:rsidP="002B65DD">
      <w:pPr>
        <w:pStyle w:val="ListParagraph"/>
        <w:numPr>
          <w:ilvl w:val="0"/>
          <w:numId w:val="46"/>
        </w:numPr>
        <w:rPr>
          <w:b/>
          <w:bCs/>
          <w:lang w:eastAsia="zh-CN"/>
        </w:rPr>
      </w:pPr>
      <w:r w:rsidRPr="000E1EB1">
        <w:rPr>
          <w:b/>
          <w:bCs/>
          <w:lang w:eastAsia="zh-CN"/>
        </w:rPr>
        <w:t xml:space="preserve">HO-1: Intra-frequency HO, </w:t>
      </w:r>
    </w:p>
    <w:p w14:paraId="60C03DE5" w14:textId="7494AEF1" w:rsidR="002B65DD" w:rsidRPr="000E1EB1" w:rsidRDefault="00EA303E" w:rsidP="008A7721">
      <w:pPr>
        <w:pStyle w:val="ListParagraph"/>
        <w:numPr>
          <w:ilvl w:val="1"/>
          <w:numId w:val="46"/>
        </w:numPr>
        <w:rPr>
          <w:b/>
          <w:bCs/>
          <w:lang w:eastAsia="zh-CN"/>
        </w:rPr>
      </w:pPr>
      <w:r>
        <w:rPr>
          <w:b/>
          <w:bCs/>
          <w:lang w:eastAsia="zh-CN"/>
        </w:rPr>
        <w:t>U</w:t>
      </w:r>
      <w:r w:rsidR="002B65DD" w:rsidRPr="000E1EB1">
        <w:rPr>
          <w:b/>
          <w:bCs/>
          <w:lang w:eastAsia="zh-CN"/>
        </w:rPr>
        <w:t>nknown cell</w:t>
      </w:r>
    </w:p>
    <w:p w14:paraId="2BBF885F" w14:textId="77777777" w:rsidR="00F53635" w:rsidRDefault="002B65DD" w:rsidP="002B65DD">
      <w:pPr>
        <w:pStyle w:val="ListParagraph"/>
        <w:numPr>
          <w:ilvl w:val="0"/>
          <w:numId w:val="46"/>
        </w:numPr>
        <w:rPr>
          <w:b/>
          <w:bCs/>
          <w:lang w:eastAsia="zh-CN"/>
        </w:rPr>
      </w:pPr>
      <w:r w:rsidRPr="000E1EB1">
        <w:rPr>
          <w:b/>
          <w:bCs/>
          <w:lang w:eastAsia="zh-CN"/>
        </w:rPr>
        <w:t xml:space="preserve">CHO-1: Inter-frequency CHO, </w:t>
      </w:r>
    </w:p>
    <w:p w14:paraId="4A1368B6" w14:textId="3DBE1083" w:rsidR="002B65DD" w:rsidRPr="000E1EB1" w:rsidRDefault="00F53635" w:rsidP="008A7721">
      <w:pPr>
        <w:pStyle w:val="ListParagraph"/>
        <w:numPr>
          <w:ilvl w:val="1"/>
          <w:numId w:val="46"/>
        </w:numPr>
        <w:rPr>
          <w:b/>
          <w:bCs/>
          <w:lang w:eastAsia="zh-CN"/>
        </w:rPr>
      </w:pPr>
      <w:r w:rsidRPr="000E1EB1">
        <w:rPr>
          <w:b/>
          <w:bCs/>
          <w:lang w:eastAsia="zh-CN"/>
        </w:rPr>
        <w:t>T</w:t>
      </w:r>
      <w:r w:rsidR="002B65DD" w:rsidRPr="000E1EB1">
        <w:rPr>
          <w:b/>
          <w:bCs/>
          <w:lang w:eastAsia="zh-CN"/>
        </w:rPr>
        <w:t>ime</w:t>
      </w:r>
      <w:r>
        <w:rPr>
          <w:b/>
          <w:bCs/>
          <w:lang w:eastAsia="zh-CN"/>
        </w:rPr>
        <w:t>-</w:t>
      </w:r>
      <w:r w:rsidR="002B65DD" w:rsidRPr="000E1EB1">
        <w:rPr>
          <w:b/>
          <w:bCs/>
          <w:lang w:eastAsia="zh-CN"/>
        </w:rPr>
        <w:t>based with L3 measurement</w:t>
      </w:r>
    </w:p>
    <w:p w14:paraId="2565CA3B" w14:textId="77777777" w:rsidR="00F53635" w:rsidRDefault="002B65DD" w:rsidP="002B65DD">
      <w:pPr>
        <w:pStyle w:val="ListParagraph"/>
        <w:numPr>
          <w:ilvl w:val="0"/>
          <w:numId w:val="46"/>
        </w:numPr>
        <w:rPr>
          <w:b/>
          <w:bCs/>
          <w:lang w:eastAsia="zh-CN"/>
        </w:rPr>
      </w:pPr>
      <w:r w:rsidRPr="000E1EB1">
        <w:rPr>
          <w:b/>
          <w:bCs/>
          <w:lang w:eastAsia="zh-CN"/>
        </w:rPr>
        <w:t xml:space="preserve">SatSwitch-1: </w:t>
      </w:r>
    </w:p>
    <w:p w14:paraId="65A4E4E2" w14:textId="5D1C6544" w:rsidR="002B65DD" w:rsidRPr="000E1EB1" w:rsidRDefault="00F53635" w:rsidP="008A7721">
      <w:pPr>
        <w:pStyle w:val="ListParagraph"/>
        <w:numPr>
          <w:ilvl w:val="1"/>
          <w:numId w:val="46"/>
        </w:numPr>
        <w:rPr>
          <w:b/>
          <w:bCs/>
          <w:lang w:eastAsia="zh-CN"/>
        </w:rPr>
      </w:pPr>
      <w:r w:rsidRPr="00F53635">
        <w:rPr>
          <w:b/>
          <w:bCs/>
          <w:lang w:eastAsia="zh-CN"/>
        </w:rPr>
        <w:t xml:space="preserve">RACH-based </w:t>
      </w:r>
      <w:r>
        <w:rPr>
          <w:b/>
          <w:bCs/>
          <w:lang w:eastAsia="zh-CN"/>
        </w:rPr>
        <w:t>h</w:t>
      </w:r>
      <w:r w:rsidR="002B65DD" w:rsidRPr="000E1EB1">
        <w:rPr>
          <w:b/>
          <w:bCs/>
          <w:lang w:eastAsia="zh-CN"/>
        </w:rPr>
        <w:t xml:space="preserve">ard switch </w:t>
      </w:r>
    </w:p>
    <w:p w14:paraId="7674BEAA" w14:textId="77777777" w:rsidR="001E0059" w:rsidRDefault="002B65DD" w:rsidP="002B65DD">
      <w:pPr>
        <w:pStyle w:val="ListParagraph"/>
        <w:numPr>
          <w:ilvl w:val="0"/>
          <w:numId w:val="46"/>
        </w:numPr>
        <w:rPr>
          <w:b/>
          <w:bCs/>
          <w:lang w:eastAsia="zh-CN"/>
        </w:rPr>
      </w:pPr>
      <w:r w:rsidRPr="000E1EB1">
        <w:rPr>
          <w:b/>
          <w:bCs/>
          <w:lang w:eastAsia="zh-CN"/>
        </w:rPr>
        <w:t xml:space="preserve">RLM-1: RLM OOS for 15RB, </w:t>
      </w:r>
    </w:p>
    <w:p w14:paraId="01ED98FB" w14:textId="60F8BEA2" w:rsidR="002B65DD" w:rsidRPr="000E1EB1" w:rsidRDefault="002B65DD" w:rsidP="008A7721">
      <w:pPr>
        <w:pStyle w:val="ListParagraph"/>
        <w:numPr>
          <w:ilvl w:val="1"/>
          <w:numId w:val="46"/>
        </w:numPr>
        <w:rPr>
          <w:b/>
          <w:bCs/>
          <w:lang w:eastAsia="zh-CN"/>
        </w:rPr>
      </w:pPr>
      <w:r w:rsidRPr="000E1EB1">
        <w:rPr>
          <w:b/>
          <w:lang w:eastAsia="zh-CN"/>
        </w:rPr>
        <w:lastRenderedPageBreak/>
        <w:t>DRX mode</w:t>
      </w:r>
    </w:p>
    <w:p w14:paraId="1A74823B" w14:textId="77777777" w:rsidR="001E0059" w:rsidRDefault="002B65DD" w:rsidP="002B65DD">
      <w:pPr>
        <w:pStyle w:val="ListParagraph"/>
        <w:numPr>
          <w:ilvl w:val="0"/>
          <w:numId w:val="46"/>
        </w:numPr>
        <w:rPr>
          <w:b/>
          <w:bCs/>
          <w:lang w:eastAsia="zh-CN"/>
        </w:rPr>
      </w:pPr>
      <w:r w:rsidRPr="000E1EB1">
        <w:rPr>
          <w:b/>
          <w:bCs/>
          <w:lang w:eastAsia="zh-CN"/>
        </w:rPr>
        <w:t xml:space="preserve">RLM-2: RLM IS for 15RB, </w:t>
      </w:r>
    </w:p>
    <w:p w14:paraId="131297B9" w14:textId="4E293A05" w:rsidR="002B65DD" w:rsidRPr="000E1EB1" w:rsidRDefault="001E0059" w:rsidP="008A7721">
      <w:pPr>
        <w:pStyle w:val="ListParagraph"/>
        <w:numPr>
          <w:ilvl w:val="1"/>
          <w:numId w:val="46"/>
        </w:numPr>
        <w:rPr>
          <w:b/>
          <w:bCs/>
          <w:lang w:eastAsia="zh-CN"/>
        </w:rPr>
      </w:pPr>
      <w:r>
        <w:rPr>
          <w:b/>
          <w:lang w:eastAsia="zh-CN"/>
        </w:rPr>
        <w:t>N</w:t>
      </w:r>
      <w:r w:rsidR="002B65DD" w:rsidRPr="000E1EB1">
        <w:rPr>
          <w:b/>
          <w:lang w:eastAsia="zh-CN"/>
        </w:rPr>
        <w:t>on-DRX mode</w:t>
      </w:r>
    </w:p>
    <w:p w14:paraId="2D094AB8" w14:textId="77777777" w:rsidR="001E0059" w:rsidRDefault="002B65DD" w:rsidP="002B65DD">
      <w:pPr>
        <w:pStyle w:val="ListParagraph"/>
        <w:numPr>
          <w:ilvl w:val="0"/>
          <w:numId w:val="46"/>
        </w:numPr>
        <w:rPr>
          <w:b/>
          <w:bCs/>
          <w:lang w:eastAsia="zh-CN"/>
        </w:rPr>
      </w:pPr>
      <w:r w:rsidRPr="000E1EB1">
        <w:rPr>
          <w:b/>
          <w:bCs/>
          <w:lang w:eastAsia="zh-CN"/>
        </w:rPr>
        <w:t xml:space="preserve">BFR-1: BFR, </w:t>
      </w:r>
    </w:p>
    <w:p w14:paraId="4B535313" w14:textId="41CB7DBB" w:rsidR="002B65DD" w:rsidRPr="000E1EB1" w:rsidRDefault="001E0059" w:rsidP="008A7721">
      <w:pPr>
        <w:pStyle w:val="ListParagraph"/>
        <w:numPr>
          <w:ilvl w:val="1"/>
          <w:numId w:val="46"/>
        </w:numPr>
        <w:rPr>
          <w:b/>
          <w:bCs/>
          <w:lang w:eastAsia="zh-CN"/>
        </w:rPr>
      </w:pPr>
      <w:r>
        <w:rPr>
          <w:b/>
          <w:lang w:eastAsia="zh-CN"/>
        </w:rPr>
        <w:t>N</w:t>
      </w:r>
      <w:r w:rsidR="002B65DD" w:rsidRPr="000E1EB1">
        <w:rPr>
          <w:b/>
          <w:lang w:eastAsia="zh-CN"/>
        </w:rPr>
        <w:t>on-DRX mode</w:t>
      </w:r>
    </w:p>
    <w:p w14:paraId="10672582" w14:textId="77777777" w:rsidR="001E0059" w:rsidRDefault="002B65DD" w:rsidP="002B65DD">
      <w:pPr>
        <w:pStyle w:val="ListParagraph"/>
        <w:numPr>
          <w:ilvl w:val="0"/>
          <w:numId w:val="46"/>
        </w:numPr>
        <w:rPr>
          <w:b/>
          <w:bCs/>
          <w:lang w:eastAsia="zh-CN"/>
        </w:rPr>
      </w:pPr>
      <w:r w:rsidRPr="000E1EB1">
        <w:rPr>
          <w:b/>
          <w:bCs/>
          <w:lang w:eastAsia="zh-CN"/>
        </w:rPr>
        <w:t xml:space="preserve">MR-1: Intra-frequency, </w:t>
      </w:r>
    </w:p>
    <w:p w14:paraId="56A6D997" w14:textId="6FAD779A" w:rsidR="002B65DD" w:rsidRPr="000E1EB1" w:rsidRDefault="001E0059" w:rsidP="008A7721">
      <w:pPr>
        <w:pStyle w:val="ListParagraph"/>
        <w:numPr>
          <w:ilvl w:val="1"/>
          <w:numId w:val="46"/>
        </w:numPr>
        <w:rPr>
          <w:b/>
          <w:bCs/>
          <w:lang w:eastAsia="zh-CN"/>
        </w:rPr>
      </w:pPr>
      <w:r>
        <w:rPr>
          <w:b/>
          <w:lang w:eastAsia="zh-CN"/>
        </w:rPr>
        <w:t>W</w:t>
      </w:r>
      <w:r w:rsidR="002B65DD" w:rsidRPr="000E1EB1">
        <w:rPr>
          <w:b/>
          <w:lang w:eastAsia="zh-CN"/>
        </w:rPr>
        <w:t>ithout gap under non-DRX with SSB index reading</w:t>
      </w:r>
    </w:p>
    <w:p w14:paraId="132DD845" w14:textId="77777777" w:rsidR="001E0059" w:rsidRDefault="002B65DD" w:rsidP="002B65DD">
      <w:pPr>
        <w:pStyle w:val="ListParagraph"/>
        <w:numPr>
          <w:ilvl w:val="0"/>
          <w:numId w:val="46"/>
        </w:numPr>
        <w:rPr>
          <w:b/>
          <w:bCs/>
          <w:lang w:eastAsia="zh-CN"/>
        </w:rPr>
      </w:pPr>
      <w:r w:rsidRPr="000E1EB1">
        <w:rPr>
          <w:b/>
          <w:bCs/>
          <w:lang w:eastAsia="zh-CN"/>
        </w:rPr>
        <w:t xml:space="preserve">MR-2: Inter-frequency, </w:t>
      </w:r>
    </w:p>
    <w:p w14:paraId="59F65FF4" w14:textId="38FF8A75" w:rsidR="002B65DD" w:rsidRPr="000E1EB1" w:rsidRDefault="001E0059" w:rsidP="008A7721">
      <w:pPr>
        <w:pStyle w:val="ListParagraph"/>
        <w:numPr>
          <w:ilvl w:val="1"/>
          <w:numId w:val="46"/>
        </w:numPr>
        <w:rPr>
          <w:b/>
          <w:bCs/>
          <w:lang w:eastAsia="zh-CN"/>
        </w:rPr>
      </w:pPr>
      <w:r>
        <w:rPr>
          <w:b/>
          <w:lang w:eastAsia="zh-CN"/>
        </w:rPr>
        <w:t>W</w:t>
      </w:r>
      <w:r w:rsidR="002B65DD" w:rsidRPr="000E1EB1">
        <w:rPr>
          <w:b/>
          <w:lang w:eastAsia="zh-CN"/>
        </w:rPr>
        <w:t>ithout SSB time index detection when DRX is used</w:t>
      </w:r>
    </w:p>
    <w:p w14:paraId="15743105" w14:textId="77777777" w:rsidR="006602DF" w:rsidRPr="004C3C9A" w:rsidRDefault="006602DF" w:rsidP="008462A1">
      <w:pPr>
        <w:rPr>
          <w:lang w:val="x-none"/>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47704F2D">
        <w:rPr>
          <w:rFonts w:ascii="Times New Roman" w:hAnsi="Times New Roman"/>
          <w:lang w:val="sv-SE"/>
        </w:rPr>
        <w:t>Conclusion</w:t>
      </w:r>
    </w:p>
    <w:p w14:paraId="07CFE0F0" w14:textId="31A91398" w:rsidR="00C33931" w:rsidRPr="0053509C" w:rsidRDefault="00C33931" w:rsidP="00C33931">
      <w:pPr>
        <w:rPr>
          <w:b/>
          <w:bCs/>
        </w:rPr>
      </w:pPr>
      <w:r w:rsidRPr="0053509C">
        <w:rPr>
          <w:b/>
          <w:bCs/>
        </w:rPr>
        <w:t xml:space="preserve">Proposal </w:t>
      </w:r>
      <w:r>
        <w:rPr>
          <w:rFonts w:hint="eastAsia"/>
          <w:b/>
          <w:bCs/>
        </w:rPr>
        <w:t>1</w:t>
      </w:r>
      <w:r w:rsidRPr="0053509C">
        <w:rPr>
          <w:b/>
          <w:bCs/>
        </w:rPr>
        <w:t>: Support</w:t>
      </w:r>
      <w:r w:rsidRPr="0053509C">
        <w:rPr>
          <w:b/>
          <w:bCs/>
          <w:sz w:val="21"/>
          <w:szCs w:val="21"/>
        </w:rPr>
        <w:t xml:space="preserve"> to define the new test case of cell </w:t>
      </w:r>
      <w:r w:rsidR="001E07E5">
        <w:rPr>
          <w:b/>
          <w:bCs/>
          <w:sz w:val="21"/>
          <w:szCs w:val="21"/>
        </w:rPr>
        <w:t>re</w:t>
      </w:r>
      <w:r w:rsidRPr="0053509C">
        <w:rPr>
          <w:b/>
          <w:bCs/>
          <w:sz w:val="21"/>
          <w:szCs w:val="21"/>
        </w:rPr>
        <w:t xml:space="preserve">selection for less than 5MHz in NTN, following the same </w:t>
      </w:r>
      <w:r w:rsidRPr="0053509C">
        <w:rPr>
          <w:b/>
          <w:bCs/>
        </w:rPr>
        <w:t>additional period as for less than 5MH</w:t>
      </w:r>
      <w:r w:rsidRPr="0053509C">
        <w:rPr>
          <w:rFonts w:hint="eastAsia"/>
          <w:b/>
          <w:bCs/>
        </w:rPr>
        <w:t>z</w:t>
      </w:r>
      <w:r w:rsidRPr="0053509C">
        <w:rPr>
          <w:b/>
          <w:bCs/>
        </w:rPr>
        <w:t xml:space="preserve"> in TN</w:t>
      </w:r>
      <w:r w:rsidRPr="0053509C">
        <w:rPr>
          <w:b/>
          <w:bCs/>
          <w:sz w:val="21"/>
          <w:szCs w:val="21"/>
        </w:rPr>
        <w:t>.</w:t>
      </w:r>
    </w:p>
    <w:p w14:paraId="768322C6" w14:textId="77777777" w:rsidR="005A2544" w:rsidRPr="000E1EB1" w:rsidRDefault="005A2544" w:rsidP="005A2544">
      <w:pPr>
        <w:rPr>
          <w:b/>
          <w:bCs/>
          <w:iCs/>
          <w:szCs w:val="21"/>
        </w:rPr>
      </w:pPr>
      <w:r w:rsidRPr="000E1EB1">
        <w:rPr>
          <w:b/>
          <w:bCs/>
          <w:lang w:val="x-none" w:eastAsia="x-none"/>
        </w:rPr>
        <w:t>Proposal</w:t>
      </w:r>
      <w:r>
        <w:rPr>
          <w:rFonts w:hint="eastAsia"/>
          <w:b/>
          <w:bCs/>
          <w:lang w:val="x-none"/>
        </w:rPr>
        <w:t xml:space="preserve"> </w:t>
      </w:r>
      <w:r>
        <w:rPr>
          <w:b/>
          <w:bCs/>
          <w:lang w:val="x-none"/>
        </w:rPr>
        <w:t>2</w:t>
      </w:r>
      <w:r w:rsidRPr="000E1EB1">
        <w:rPr>
          <w:b/>
          <w:bCs/>
          <w:lang w:val="x-none" w:eastAsia="x-none"/>
        </w:rPr>
        <w:t xml:space="preserve">: </w:t>
      </w:r>
      <w:r w:rsidRPr="000E1EB1">
        <w:rPr>
          <w:b/>
          <w:bCs/>
          <w:iCs/>
          <w:szCs w:val="21"/>
        </w:rPr>
        <w:t>Define the new test cases</w:t>
      </w:r>
      <w:r>
        <w:rPr>
          <w:b/>
          <w:bCs/>
          <w:iCs/>
          <w:szCs w:val="21"/>
        </w:rPr>
        <w:t xml:space="preserve"> and corresponding configurations</w:t>
      </w:r>
      <w:r w:rsidRPr="000E1EB1">
        <w:rPr>
          <w:b/>
          <w:bCs/>
          <w:iCs/>
          <w:szCs w:val="21"/>
        </w:rPr>
        <w:t xml:space="preserve"> for the core requirements for NTN less than 5MHz</w:t>
      </w:r>
      <w:r>
        <w:rPr>
          <w:b/>
          <w:bCs/>
          <w:iCs/>
          <w:szCs w:val="21"/>
        </w:rPr>
        <w:t>:</w:t>
      </w:r>
    </w:p>
    <w:p w14:paraId="1FD9F400" w14:textId="77777777" w:rsidR="005A2544" w:rsidRPr="00E13D7E" w:rsidRDefault="005A2544" w:rsidP="005A2544">
      <w:pPr>
        <w:pStyle w:val="ListParagraph"/>
        <w:numPr>
          <w:ilvl w:val="0"/>
          <w:numId w:val="46"/>
        </w:numPr>
        <w:rPr>
          <w:lang w:eastAsia="zh-CN"/>
        </w:rPr>
      </w:pPr>
      <w:r>
        <w:rPr>
          <w:b/>
          <w:bCs/>
          <w:sz w:val="21"/>
          <w:szCs w:val="21"/>
        </w:rPr>
        <w:t>C</w:t>
      </w:r>
      <w:r w:rsidRPr="0053509C">
        <w:rPr>
          <w:b/>
          <w:bCs/>
          <w:sz w:val="21"/>
          <w:szCs w:val="21"/>
        </w:rPr>
        <w:t xml:space="preserve">ell </w:t>
      </w:r>
      <w:r>
        <w:rPr>
          <w:b/>
          <w:bCs/>
          <w:sz w:val="21"/>
          <w:szCs w:val="21"/>
        </w:rPr>
        <w:t>r</w:t>
      </w:r>
      <w:r w:rsidRPr="0053509C">
        <w:rPr>
          <w:b/>
          <w:bCs/>
          <w:sz w:val="21"/>
          <w:szCs w:val="21"/>
        </w:rPr>
        <w:t>eselection</w:t>
      </w:r>
      <w:r>
        <w:rPr>
          <w:b/>
          <w:bCs/>
          <w:sz w:val="21"/>
          <w:szCs w:val="21"/>
        </w:rPr>
        <w:t>:</w:t>
      </w:r>
    </w:p>
    <w:p w14:paraId="07727766" w14:textId="77777777" w:rsidR="005A2544" w:rsidRPr="00E13D7E" w:rsidRDefault="005A2544" w:rsidP="005A2544">
      <w:pPr>
        <w:pStyle w:val="ListParagraph"/>
        <w:numPr>
          <w:ilvl w:val="1"/>
          <w:numId w:val="46"/>
        </w:numPr>
        <w:rPr>
          <w:b/>
          <w:bCs/>
          <w:lang w:eastAsia="zh-CN"/>
        </w:rPr>
      </w:pPr>
      <w:r w:rsidRPr="00E13D7E">
        <w:rPr>
          <w:b/>
          <w:bCs/>
          <w:sz w:val="21"/>
          <w:szCs w:val="21"/>
        </w:rPr>
        <w:t>Intra-frequency NR case</w:t>
      </w:r>
      <w:r>
        <w:rPr>
          <w:b/>
          <w:bCs/>
          <w:sz w:val="21"/>
          <w:szCs w:val="21"/>
        </w:rPr>
        <w:t>,</w:t>
      </w:r>
    </w:p>
    <w:p w14:paraId="4D5B3DE6" w14:textId="77777777" w:rsidR="005A2544" w:rsidRPr="00E13D7E" w:rsidRDefault="005A2544" w:rsidP="005A2544">
      <w:pPr>
        <w:pStyle w:val="ListParagraph"/>
        <w:numPr>
          <w:ilvl w:val="2"/>
          <w:numId w:val="46"/>
        </w:numPr>
        <w:rPr>
          <w:b/>
          <w:lang w:eastAsia="zh-CN"/>
        </w:rPr>
      </w:pPr>
      <w:r>
        <w:rPr>
          <w:b/>
          <w:bCs/>
        </w:rPr>
        <w:t>Normal and e</w:t>
      </w:r>
      <w:r w:rsidRPr="00E13D7E">
        <w:rPr>
          <w:b/>
          <w:bCs/>
        </w:rPr>
        <w:t>nhanced requirements</w:t>
      </w:r>
    </w:p>
    <w:p w14:paraId="40628316" w14:textId="77777777" w:rsidR="005A2544" w:rsidRPr="00E13D7E" w:rsidRDefault="005A2544" w:rsidP="005A2544">
      <w:pPr>
        <w:pStyle w:val="ListParagraph"/>
        <w:numPr>
          <w:ilvl w:val="2"/>
          <w:numId w:val="46"/>
        </w:numPr>
        <w:rPr>
          <w:b/>
          <w:lang w:eastAsia="zh-CN"/>
        </w:rPr>
      </w:pPr>
      <w:r>
        <w:rPr>
          <w:b/>
          <w:bCs/>
        </w:rPr>
        <w:t xml:space="preserve">Time-based </w:t>
      </w:r>
    </w:p>
    <w:p w14:paraId="1E4BB75D" w14:textId="77777777" w:rsidR="005A2544" w:rsidRDefault="005A2544" w:rsidP="005A2544">
      <w:pPr>
        <w:pStyle w:val="ListParagraph"/>
        <w:numPr>
          <w:ilvl w:val="0"/>
          <w:numId w:val="46"/>
        </w:numPr>
        <w:rPr>
          <w:b/>
          <w:bCs/>
          <w:lang w:eastAsia="zh-CN"/>
        </w:rPr>
      </w:pPr>
      <w:r w:rsidRPr="000E1EB1">
        <w:rPr>
          <w:b/>
          <w:bCs/>
          <w:lang w:eastAsia="zh-CN"/>
        </w:rPr>
        <w:t xml:space="preserve">HO-1: Intra-frequency HO, </w:t>
      </w:r>
    </w:p>
    <w:p w14:paraId="59C6327E" w14:textId="77777777" w:rsidR="005A2544" w:rsidRPr="000E1EB1" w:rsidRDefault="005A2544" w:rsidP="005A2544">
      <w:pPr>
        <w:pStyle w:val="ListParagraph"/>
        <w:numPr>
          <w:ilvl w:val="1"/>
          <w:numId w:val="46"/>
        </w:numPr>
        <w:rPr>
          <w:b/>
          <w:bCs/>
          <w:lang w:eastAsia="zh-CN"/>
        </w:rPr>
      </w:pPr>
      <w:r>
        <w:rPr>
          <w:b/>
          <w:bCs/>
          <w:lang w:eastAsia="zh-CN"/>
        </w:rPr>
        <w:t>U</w:t>
      </w:r>
      <w:r w:rsidRPr="000E1EB1">
        <w:rPr>
          <w:b/>
          <w:bCs/>
          <w:lang w:eastAsia="zh-CN"/>
        </w:rPr>
        <w:t>nknown cell</w:t>
      </w:r>
    </w:p>
    <w:p w14:paraId="238BDF19" w14:textId="77777777" w:rsidR="005A2544" w:rsidRDefault="005A2544" w:rsidP="005A2544">
      <w:pPr>
        <w:pStyle w:val="ListParagraph"/>
        <w:numPr>
          <w:ilvl w:val="0"/>
          <w:numId w:val="46"/>
        </w:numPr>
        <w:rPr>
          <w:b/>
          <w:bCs/>
          <w:lang w:eastAsia="zh-CN"/>
        </w:rPr>
      </w:pPr>
      <w:r w:rsidRPr="000E1EB1">
        <w:rPr>
          <w:b/>
          <w:bCs/>
          <w:lang w:eastAsia="zh-CN"/>
        </w:rPr>
        <w:t xml:space="preserve">CHO-1: Inter-frequency CHO, </w:t>
      </w:r>
    </w:p>
    <w:p w14:paraId="47FA74F5" w14:textId="77777777" w:rsidR="005A2544" w:rsidRPr="000E1EB1" w:rsidRDefault="005A2544" w:rsidP="005A2544">
      <w:pPr>
        <w:pStyle w:val="ListParagraph"/>
        <w:numPr>
          <w:ilvl w:val="1"/>
          <w:numId w:val="46"/>
        </w:numPr>
        <w:rPr>
          <w:b/>
          <w:bCs/>
          <w:lang w:eastAsia="zh-CN"/>
        </w:rPr>
      </w:pPr>
      <w:r w:rsidRPr="000E1EB1">
        <w:rPr>
          <w:b/>
          <w:bCs/>
          <w:lang w:eastAsia="zh-CN"/>
        </w:rPr>
        <w:t>Time</w:t>
      </w:r>
      <w:r>
        <w:rPr>
          <w:b/>
          <w:bCs/>
          <w:lang w:eastAsia="zh-CN"/>
        </w:rPr>
        <w:t>-</w:t>
      </w:r>
      <w:r w:rsidRPr="000E1EB1">
        <w:rPr>
          <w:b/>
          <w:bCs/>
          <w:lang w:eastAsia="zh-CN"/>
        </w:rPr>
        <w:t>based with L3 measurement</w:t>
      </w:r>
    </w:p>
    <w:p w14:paraId="6E65C1A7" w14:textId="77777777" w:rsidR="005A2544" w:rsidRDefault="005A2544" w:rsidP="005A2544">
      <w:pPr>
        <w:pStyle w:val="ListParagraph"/>
        <w:numPr>
          <w:ilvl w:val="0"/>
          <w:numId w:val="46"/>
        </w:numPr>
        <w:rPr>
          <w:b/>
          <w:bCs/>
          <w:lang w:eastAsia="zh-CN"/>
        </w:rPr>
      </w:pPr>
      <w:r w:rsidRPr="000E1EB1">
        <w:rPr>
          <w:b/>
          <w:bCs/>
          <w:lang w:eastAsia="zh-CN"/>
        </w:rPr>
        <w:t xml:space="preserve">SatSwitch-1: </w:t>
      </w:r>
    </w:p>
    <w:p w14:paraId="50C31E06" w14:textId="77777777" w:rsidR="005A2544" w:rsidRPr="000E1EB1" w:rsidRDefault="005A2544" w:rsidP="005A2544">
      <w:pPr>
        <w:pStyle w:val="ListParagraph"/>
        <w:numPr>
          <w:ilvl w:val="1"/>
          <w:numId w:val="46"/>
        </w:numPr>
        <w:rPr>
          <w:b/>
          <w:bCs/>
          <w:lang w:eastAsia="zh-CN"/>
        </w:rPr>
      </w:pPr>
      <w:r w:rsidRPr="00F53635">
        <w:rPr>
          <w:b/>
          <w:bCs/>
          <w:lang w:eastAsia="zh-CN"/>
        </w:rPr>
        <w:t xml:space="preserve">RACH-based </w:t>
      </w:r>
      <w:r>
        <w:rPr>
          <w:b/>
          <w:bCs/>
          <w:lang w:eastAsia="zh-CN"/>
        </w:rPr>
        <w:t>h</w:t>
      </w:r>
      <w:r w:rsidRPr="000E1EB1">
        <w:rPr>
          <w:b/>
          <w:bCs/>
          <w:lang w:eastAsia="zh-CN"/>
        </w:rPr>
        <w:t xml:space="preserve">ard switch </w:t>
      </w:r>
    </w:p>
    <w:p w14:paraId="6863BDD8" w14:textId="77777777" w:rsidR="005A2544" w:rsidRDefault="005A2544" w:rsidP="005A2544">
      <w:pPr>
        <w:pStyle w:val="ListParagraph"/>
        <w:numPr>
          <w:ilvl w:val="0"/>
          <w:numId w:val="46"/>
        </w:numPr>
        <w:rPr>
          <w:b/>
          <w:bCs/>
          <w:lang w:eastAsia="zh-CN"/>
        </w:rPr>
      </w:pPr>
      <w:r w:rsidRPr="000E1EB1">
        <w:rPr>
          <w:b/>
          <w:bCs/>
          <w:lang w:eastAsia="zh-CN"/>
        </w:rPr>
        <w:t xml:space="preserve">RLM-1: RLM OOS for 15RB, </w:t>
      </w:r>
    </w:p>
    <w:p w14:paraId="5576F65D" w14:textId="77777777" w:rsidR="005A2544" w:rsidRPr="000E1EB1" w:rsidRDefault="005A2544" w:rsidP="005A2544">
      <w:pPr>
        <w:pStyle w:val="ListParagraph"/>
        <w:numPr>
          <w:ilvl w:val="1"/>
          <w:numId w:val="46"/>
        </w:numPr>
        <w:rPr>
          <w:b/>
          <w:bCs/>
          <w:lang w:eastAsia="zh-CN"/>
        </w:rPr>
      </w:pPr>
      <w:r w:rsidRPr="000E1EB1">
        <w:rPr>
          <w:b/>
          <w:lang w:eastAsia="zh-CN"/>
        </w:rPr>
        <w:t>DRX mode</w:t>
      </w:r>
    </w:p>
    <w:p w14:paraId="4FD62108" w14:textId="77777777" w:rsidR="005A2544" w:rsidRDefault="005A2544" w:rsidP="005A2544">
      <w:pPr>
        <w:pStyle w:val="ListParagraph"/>
        <w:numPr>
          <w:ilvl w:val="0"/>
          <w:numId w:val="46"/>
        </w:numPr>
        <w:rPr>
          <w:b/>
          <w:bCs/>
          <w:lang w:eastAsia="zh-CN"/>
        </w:rPr>
      </w:pPr>
      <w:r w:rsidRPr="000E1EB1">
        <w:rPr>
          <w:b/>
          <w:bCs/>
          <w:lang w:eastAsia="zh-CN"/>
        </w:rPr>
        <w:t xml:space="preserve">RLM-2: RLM IS for 15RB, </w:t>
      </w:r>
    </w:p>
    <w:p w14:paraId="64BE022D" w14:textId="77777777" w:rsidR="005A2544" w:rsidRPr="000E1EB1" w:rsidRDefault="005A2544" w:rsidP="005A2544">
      <w:pPr>
        <w:pStyle w:val="ListParagraph"/>
        <w:numPr>
          <w:ilvl w:val="1"/>
          <w:numId w:val="46"/>
        </w:numPr>
        <w:rPr>
          <w:b/>
          <w:bCs/>
          <w:lang w:eastAsia="zh-CN"/>
        </w:rPr>
      </w:pPr>
      <w:r>
        <w:rPr>
          <w:b/>
          <w:lang w:eastAsia="zh-CN"/>
        </w:rPr>
        <w:t>N</w:t>
      </w:r>
      <w:r w:rsidRPr="000E1EB1">
        <w:rPr>
          <w:b/>
          <w:lang w:eastAsia="zh-CN"/>
        </w:rPr>
        <w:t>on-DRX mode</w:t>
      </w:r>
    </w:p>
    <w:p w14:paraId="6866631E" w14:textId="77777777" w:rsidR="005A2544" w:rsidRDefault="005A2544" w:rsidP="005A2544">
      <w:pPr>
        <w:pStyle w:val="ListParagraph"/>
        <w:numPr>
          <w:ilvl w:val="0"/>
          <w:numId w:val="46"/>
        </w:numPr>
        <w:rPr>
          <w:b/>
          <w:bCs/>
          <w:lang w:eastAsia="zh-CN"/>
        </w:rPr>
      </w:pPr>
      <w:r w:rsidRPr="000E1EB1">
        <w:rPr>
          <w:b/>
          <w:bCs/>
          <w:lang w:eastAsia="zh-CN"/>
        </w:rPr>
        <w:t xml:space="preserve">BFR-1: BFR, </w:t>
      </w:r>
    </w:p>
    <w:p w14:paraId="3AF56FE2" w14:textId="77777777" w:rsidR="005A2544" w:rsidRPr="000E1EB1" w:rsidRDefault="005A2544" w:rsidP="005A2544">
      <w:pPr>
        <w:pStyle w:val="ListParagraph"/>
        <w:numPr>
          <w:ilvl w:val="1"/>
          <w:numId w:val="46"/>
        </w:numPr>
        <w:rPr>
          <w:b/>
          <w:bCs/>
          <w:lang w:eastAsia="zh-CN"/>
        </w:rPr>
      </w:pPr>
      <w:r>
        <w:rPr>
          <w:b/>
          <w:lang w:eastAsia="zh-CN"/>
        </w:rPr>
        <w:t>N</w:t>
      </w:r>
      <w:r w:rsidRPr="000E1EB1">
        <w:rPr>
          <w:b/>
          <w:lang w:eastAsia="zh-CN"/>
        </w:rPr>
        <w:t>on-DRX mode</w:t>
      </w:r>
    </w:p>
    <w:p w14:paraId="74D1FFD9" w14:textId="77777777" w:rsidR="005A2544" w:rsidRDefault="005A2544" w:rsidP="005A2544">
      <w:pPr>
        <w:pStyle w:val="ListParagraph"/>
        <w:numPr>
          <w:ilvl w:val="0"/>
          <w:numId w:val="46"/>
        </w:numPr>
        <w:rPr>
          <w:b/>
          <w:bCs/>
          <w:lang w:eastAsia="zh-CN"/>
        </w:rPr>
      </w:pPr>
      <w:r w:rsidRPr="000E1EB1">
        <w:rPr>
          <w:b/>
          <w:bCs/>
          <w:lang w:eastAsia="zh-CN"/>
        </w:rPr>
        <w:t xml:space="preserve">MR-1: Intra-frequency, </w:t>
      </w:r>
    </w:p>
    <w:p w14:paraId="3751245D" w14:textId="77777777" w:rsidR="005A2544" w:rsidRPr="000E1EB1" w:rsidRDefault="005A2544" w:rsidP="005A2544">
      <w:pPr>
        <w:pStyle w:val="ListParagraph"/>
        <w:numPr>
          <w:ilvl w:val="1"/>
          <w:numId w:val="46"/>
        </w:numPr>
        <w:rPr>
          <w:b/>
          <w:bCs/>
          <w:lang w:eastAsia="zh-CN"/>
        </w:rPr>
      </w:pPr>
      <w:r>
        <w:rPr>
          <w:b/>
          <w:lang w:eastAsia="zh-CN"/>
        </w:rPr>
        <w:t>W</w:t>
      </w:r>
      <w:r w:rsidRPr="000E1EB1">
        <w:rPr>
          <w:b/>
          <w:lang w:eastAsia="zh-CN"/>
        </w:rPr>
        <w:t>ithout gap under non-DRX with SSB index reading</w:t>
      </w:r>
    </w:p>
    <w:p w14:paraId="3EECD947" w14:textId="77777777" w:rsidR="005A2544" w:rsidRDefault="005A2544" w:rsidP="005A2544">
      <w:pPr>
        <w:pStyle w:val="ListParagraph"/>
        <w:numPr>
          <w:ilvl w:val="0"/>
          <w:numId w:val="46"/>
        </w:numPr>
        <w:rPr>
          <w:b/>
          <w:bCs/>
          <w:lang w:eastAsia="zh-CN"/>
        </w:rPr>
      </w:pPr>
      <w:r w:rsidRPr="000E1EB1">
        <w:rPr>
          <w:b/>
          <w:bCs/>
          <w:lang w:eastAsia="zh-CN"/>
        </w:rPr>
        <w:t xml:space="preserve">MR-2: Inter-frequency, </w:t>
      </w:r>
    </w:p>
    <w:p w14:paraId="1F585C4D" w14:textId="77777777" w:rsidR="005A2544" w:rsidRPr="000E1EB1" w:rsidRDefault="005A2544" w:rsidP="005A2544">
      <w:pPr>
        <w:pStyle w:val="ListParagraph"/>
        <w:numPr>
          <w:ilvl w:val="1"/>
          <w:numId w:val="46"/>
        </w:numPr>
        <w:rPr>
          <w:b/>
          <w:bCs/>
          <w:lang w:eastAsia="zh-CN"/>
        </w:rPr>
      </w:pPr>
      <w:r>
        <w:rPr>
          <w:b/>
          <w:lang w:eastAsia="zh-CN"/>
        </w:rPr>
        <w:t>W</w:t>
      </w:r>
      <w:r w:rsidRPr="000E1EB1">
        <w:rPr>
          <w:b/>
          <w:lang w:eastAsia="zh-CN"/>
        </w:rPr>
        <w:t>ithout SSB time index detection when DRX is used</w:t>
      </w: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97ADF32" w:rsidR="000365C7" w:rsidRPr="00AD6C50" w:rsidRDefault="00681A53" w:rsidP="000365C7">
      <w:pPr>
        <w:pStyle w:val="ListParagraph"/>
        <w:numPr>
          <w:ilvl w:val="0"/>
          <w:numId w:val="12"/>
        </w:numPr>
        <w:rPr>
          <w:lang w:val="en-US" w:eastAsia="en-US"/>
        </w:rPr>
      </w:pPr>
      <w:r w:rsidRPr="00681A53">
        <w:rPr>
          <w:lang w:val="en-US" w:eastAsia="en-US"/>
        </w:rPr>
        <w:t>R4-2</w:t>
      </w:r>
      <w:r w:rsidR="00556333">
        <w:rPr>
          <w:lang w:val="en-US" w:eastAsia="en-US"/>
        </w:rPr>
        <w:t>502589</w:t>
      </w:r>
      <w:r w:rsidR="000365C7" w:rsidRPr="47704F2D">
        <w:rPr>
          <w:lang w:val="en-US" w:eastAsia="en-US"/>
        </w:rPr>
        <w:t xml:space="preserve">, </w:t>
      </w:r>
      <w:r w:rsidR="00FC309F" w:rsidRPr="47704F2D">
        <w:rPr>
          <w:lang w:val="en-US" w:eastAsia="en-US"/>
        </w:rPr>
        <w:t>WF for RRM of NTN with channel BW less than 5MHz</w:t>
      </w:r>
      <w:r w:rsidR="000365C7" w:rsidRPr="47704F2D">
        <w:rPr>
          <w:lang w:val="en-US" w:eastAsia="en-US"/>
        </w:rPr>
        <w:t xml:space="preserve">, </w:t>
      </w:r>
      <w:r w:rsidR="00120242">
        <w:rPr>
          <w:lang w:val="en-US" w:eastAsia="en-US"/>
        </w:rPr>
        <w:t>Xiaomi</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40E35" w14:textId="77777777" w:rsidR="00A9048F" w:rsidRDefault="00A9048F">
      <w:r>
        <w:separator/>
      </w:r>
    </w:p>
  </w:endnote>
  <w:endnote w:type="continuationSeparator" w:id="0">
    <w:p w14:paraId="0E283F14" w14:textId="77777777" w:rsidR="00A9048F" w:rsidRDefault="00A9048F">
      <w:r>
        <w:continuationSeparator/>
      </w:r>
    </w:p>
  </w:endnote>
  <w:endnote w:type="continuationNotice" w:id="1">
    <w:p w14:paraId="185CF799" w14:textId="77777777" w:rsidR="00A9048F" w:rsidRDefault="00A90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2EB75" w14:textId="77777777" w:rsidR="00A9048F" w:rsidRDefault="00A9048F">
      <w:r>
        <w:separator/>
      </w:r>
    </w:p>
  </w:footnote>
  <w:footnote w:type="continuationSeparator" w:id="0">
    <w:p w14:paraId="0D5975AA" w14:textId="77777777" w:rsidR="00A9048F" w:rsidRDefault="00A9048F">
      <w:r>
        <w:continuationSeparator/>
      </w:r>
    </w:p>
  </w:footnote>
  <w:footnote w:type="continuationNotice" w:id="1">
    <w:p w14:paraId="74E0FE39" w14:textId="77777777" w:rsidR="00A9048F" w:rsidRDefault="00A904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3271571F"/>
    <w:multiLevelType w:val="multilevel"/>
    <w:tmpl w:val="27A2F66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092802"/>
    <w:multiLevelType w:val="hybridMultilevel"/>
    <w:tmpl w:val="26641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31343C"/>
    <w:multiLevelType w:val="hybridMultilevel"/>
    <w:tmpl w:val="B8589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572F30"/>
    <w:multiLevelType w:val="hybridMultilevel"/>
    <w:tmpl w:val="F482B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3A86AD3"/>
    <w:multiLevelType w:val="hybridMultilevel"/>
    <w:tmpl w:val="E0FCE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0673BE"/>
    <w:multiLevelType w:val="multilevel"/>
    <w:tmpl w:val="19CCE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365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F83EC4"/>
    <w:multiLevelType w:val="hybridMultilevel"/>
    <w:tmpl w:val="4D42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9D1A1C"/>
    <w:multiLevelType w:val="hybridMultilevel"/>
    <w:tmpl w:val="C65E9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65411"/>
    <w:multiLevelType w:val="hybridMultilevel"/>
    <w:tmpl w:val="61F09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5"/>
  </w:num>
  <w:num w:numId="2" w16cid:durableId="2059434476">
    <w:abstractNumId w:val="37"/>
  </w:num>
  <w:num w:numId="3" w16cid:durableId="559248169">
    <w:abstractNumId w:val="32"/>
  </w:num>
  <w:num w:numId="4" w16cid:durableId="1805738266">
    <w:abstractNumId w:val="13"/>
  </w:num>
  <w:num w:numId="5" w16cid:durableId="633951440">
    <w:abstractNumId w:val="14"/>
  </w:num>
  <w:num w:numId="6" w16cid:durableId="1252162723">
    <w:abstractNumId w:val="1"/>
  </w:num>
  <w:num w:numId="7" w16cid:durableId="1165045746">
    <w:abstractNumId w:val="0"/>
  </w:num>
  <w:num w:numId="8" w16cid:durableId="1934240767">
    <w:abstractNumId w:val="40"/>
  </w:num>
  <w:num w:numId="9" w16cid:durableId="1680891386">
    <w:abstractNumId w:val="7"/>
  </w:num>
  <w:num w:numId="10" w16cid:durableId="72745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4"/>
  </w:num>
  <w:num w:numId="13" w16cid:durableId="1344891009">
    <w:abstractNumId w:val="30"/>
  </w:num>
  <w:num w:numId="14" w16cid:durableId="880245066">
    <w:abstractNumId w:val="39"/>
  </w:num>
  <w:num w:numId="15" w16cid:durableId="1783188649">
    <w:abstractNumId w:val="4"/>
  </w:num>
  <w:num w:numId="16" w16cid:durableId="1186484264">
    <w:abstractNumId w:val="20"/>
  </w:num>
  <w:num w:numId="17" w16cid:durableId="432282408">
    <w:abstractNumId w:val="22"/>
  </w:num>
  <w:num w:numId="18" w16cid:durableId="448399293">
    <w:abstractNumId w:val="3"/>
  </w:num>
  <w:num w:numId="19" w16cid:durableId="803540480">
    <w:abstractNumId w:val="21"/>
  </w:num>
  <w:num w:numId="20" w16cid:durableId="1083572577">
    <w:abstractNumId w:val="5"/>
  </w:num>
  <w:num w:numId="21" w16cid:durableId="1469087365">
    <w:abstractNumId w:val="34"/>
  </w:num>
  <w:num w:numId="22" w16cid:durableId="916475106">
    <w:abstractNumId w:val="17"/>
  </w:num>
  <w:num w:numId="23" w16cid:durableId="976034735">
    <w:abstractNumId w:val="15"/>
  </w:num>
  <w:num w:numId="24" w16cid:durableId="1570651463">
    <w:abstractNumId w:val="36"/>
  </w:num>
  <w:num w:numId="25" w16cid:durableId="1653558695">
    <w:abstractNumId w:val="8"/>
  </w:num>
  <w:num w:numId="26" w16cid:durableId="606352837">
    <w:abstractNumId w:val="33"/>
  </w:num>
  <w:num w:numId="27" w16cid:durableId="958028139">
    <w:abstractNumId w:val="9"/>
  </w:num>
  <w:num w:numId="28" w16cid:durableId="437217534">
    <w:abstractNumId w:val="6"/>
  </w:num>
  <w:num w:numId="29" w16cid:durableId="679236905">
    <w:abstractNumId w:val="19"/>
  </w:num>
  <w:num w:numId="30" w16cid:durableId="93980587">
    <w:abstractNumId w:val="23"/>
  </w:num>
  <w:num w:numId="31" w16cid:durableId="642585008">
    <w:abstractNumId w:val="26"/>
  </w:num>
  <w:num w:numId="32" w16cid:durableId="1104375771">
    <w:abstractNumId w:val="11"/>
  </w:num>
  <w:num w:numId="33" w16cid:durableId="310988937">
    <w:abstractNumId w:val="27"/>
  </w:num>
  <w:num w:numId="34" w16cid:durableId="877015245">
    <w:abstractNumId w:val="31"/>
  </w:num>
  <w:num w:numId="35" w16cid:durableId="4158282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933039">
    <w:abstractNumId w:val="2"/>
  </w:num>
  <w:num w:numId="37" w16cid:durableId="1727871399">
    <w:abstractNumId w:val="38"/>
  </w:num>
  <w:num w:numId="38" w16cid:durableId="1312447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3149404">
    <w:abstractNumId w:val="28"/>
  </w:num>
  <w:num w:numId="40" w16cid:durableId="605577006">
    <w:abstractNumId w:val="32"/>
  </w:num>
  <w:num w:numId="41" w16cid:durableId="1178813875">
    <w:abstractNumId w:val="32"/>
  </w:num>
  <w:num w:numId="42" w16cid:durableId="1412580088">
    <w:abstractNumId w:val="32"/>
  </w:num>
  <w:num w:numId="43" w16cid:durableId="1069117025">
    <w:abstractNumId w:val="32"/>
  </w:num>
  <w:num w:numId="44" w16cid:durableId="749080687">
    <w:abstractNumId w:val="32"/>
  </w:num>
  <w:num w:numId="45" w16cid:durableId="371659976">
    <w:abstractNumId w:val="35"/>
  </w:num>
  <w:num w:numId="46" w16cid:durableId="1691486650">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37"/>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866"/>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25A"/>
    <w:rsid w:val="000448B0"/>
    <w:rsid w:val="00044B87"/>
    <w:rsid w:val="00044BF3"/>
    <w:rsid w:val="00044C73"/>
    <w:rsid w:val="00044E26"/>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0FDD"/>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0FE"/>
    <w:rsid w:val="00054186"/>
    <w:rsid w:val="00054473"/>
    <w:rsid w:val="00054499"/>
    <w:rsid w:val="00054511"/>
    <w:rsid w:val="0005454F"/>
    <w:rsid w:val="000546B5"/>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1B"/>
    <w:rsid w:val="000646EB"/>
    <w:rsid w:val="000648E1"/>
    <w:rsid w:val="00064A9C"/>
    <w:rsid w:val="00064C41"/>
    <w:rsid w:val="00064CE8"/>
    <w:rsid w:val="00064DCC"/>
    <w:rsid w:val="00064EFD"/>
    <w:rsid w:val="00064F31"/>
    <w:rsid w:val="0006500B"/>
    <w:rsid w:val="0006512E"/>
    <w:rsid w:val="0006534B"/>
    <w:rsid w:val="00065486"/>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1EB6"/>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EA5"/>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AB"/>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A63"/>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308"/>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45"/>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73A"/>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CAA"/>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34D"/>
    <w:rsid w:val="000E1734"/>
    <w:rsid w:val="000E1823"/>
    <w:rsid w:val="000E1887"/>
    <w:rsid w:val="000E1A89"/>
    <w:rsid w:val="000E1CD6"/>
    <w:rsid w:val="000E1DFE"/>
    <w:rsid w:val="000E1EB1"/>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0B0"/>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4D9"/>
    <w:rsid w:val="0010187C"/>
    <w:rsid w:val="00101956"/>
    <w:rsid w:val="00101B88"/>
    <w:rsid w:val="00101CC6"/>
    <w:rsid w:val="00102119"/>
    <w:rsid w:val="00102507"/>
    <w:rsid w:val="00102557"/>
    <w:rsid w:val="001026EB"/>
    <w:rsid w:val="001028C2"/>
    <w:rsid w:val="00102AFA"/>
    <w:rsid w:val="0010313B"/>
    <w:rsid w:val="001033B1"/>
    <w:rsid w:val="001038B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95"/>
    <w:rsid w:val="00112DDD"/>
    <w:rsid w:val="00112F02"/>
    <w:rsid w:val="0011328A"/>
    <w:rsid w:val="0011373D"/>
    <w:rsid w:val="00113E12"/>
    <w:rsid w:val="00114056"/>
    <w:rsid w:val="00114075"/>
    <w:rsid w:val="001141C0"/>
    <w:rsid w:val="0011440C"/>
    <w:rsid w:val="0011459D"/>
    <w:rsid w:val="00114895"/>
    <w:rsid w:val="001148A7"/>
    <w:rsid w:val="001148C5"/>
    <w:rsid w:val="001148F7"/>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242"/>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B4D"/>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865"/>
    <w:rsid w:val="0013394D"/>
    <w:rsid w:val="001339AE"/>
    <w:rsid w:val="001339B0"/>
    <w:rsid w:val="00133C5C"/>
    <w:rsid w:val="00134BEB"/>
    <w:rsid w:val="00134D8E"/>
    <w:rsid w:val="001352B7"/>
    <w:rsid w:val="001352BD"/>
    <w:rsid w:val="00135A4C"/>
    <w:rsid w:val="001364D2"/>
    <w:rsid w:val="00136581"/>
    <w:rsid w:val="0013685F"/>
    <w:rsid w:val="001368A7"/>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4A0"/>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79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5E4C"/>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0A47"/>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8C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A6"/>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B7FEF"/>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6C89"/>
    <w:rsid w:val="001D7381"/>
    <w:rsid w:val="001D7B05"/>
    <w:rsid w:val="001D7C91"/>
    <w:rsid w:val="001D7E39"/>
    <w:rsid w:val="001D7E7E"/>
    <w:rsid w:val="001D7FC0"/>
    <w:rsid w:val="001E0059"/>
    <w:rsid w:val="001E0227"/>
    <w:rsid w:val="001E031C"/>
    <w:rsid w:val="001E07E5"/>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A58"/>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B9C"/>
    <w:rsid w:val="00215D9C"/>
    <w:rsid w:val="0021648D"/>
    <w:rsid w:val="0021680F"/>
    <w:rsid w:val="00216DC7"/>
    <w:rsid w:val="0021732B"/>
    <w:rsid w:val="00217434"/>
    <w:rsid w:val="00217496"/>
    <w:rsid w:val="00217537"/>
    <w:rsid w:val="002175E9"/>
    <w:rsid w:val="002176EB"/>
    <w:rsid w:val="00217801"/>
    <w:rsid w:val="00217B61"/>
    <w:rsid w:val="00217CE3"/>
    <w:rsid w:val="00217D0D"/>
    <w:rsid w:val="002201A5"/>
    <w:rsid w:val="00220703"/>
    <w:rsid w:val="00220882"/>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0C1"/>
    <w:rsid w:val="0025082E"/>
    <w:rsid w:val="00250AB9"/>
    <w:rsid w:val="00250AF3"/>
    <w:rsid w:val="00250E8D"/>
    <w:rsid w:val="00250ECE"/>
    <w:rsid w:val="00250F0A"/>
    <w:rsid w:val="0025147C"/>
    <w:rsid w:val="002516E0"/>
    <w:rsid w:val="00251772"/>
    <w:rsid w:val="0025177B"/>
    <w:rsid w:val="002517D2"/>
    <w:rsid w:val="0025185A"/>
    <w:rsid w:val="00251BC2"/>
    <w:rsid w:val="00251DAE"/>
    <w:rsid w:val="00251E9F"/>
    <w:rsid w:val="00251F7C"/>
    <w:rsid w:val="00251FB0"/>
    <w:rsid w:val="002520FF"/>
    <w:rsid w:val="002521D7"/>
    <w:rsid w:val="002522E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546"/>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963"/>
    <w:rsid w:val="00272E88"/>
    <w:rsid w:val="0027309A"/>
    <w:rsid w:val="002732C1"/>
    <w:rsid w:val="0027343C"/>
    <w:rsid w:val="00273446"/>
    <w:rsid w:val="00273810"/>
    <w:rsid w:val="00273A18"/>
    <w:rsid w:val="00273CD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27"/>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A7C"/>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A03"/>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1B5"/>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62"/>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5DD"/>
    <w:rsid w:val="002B6AC2"/>
    <w:rsid w:val="002B6CB5"/>
    <w:rsid w:val="002B6CE7"/>
    <w:rsid w:val="002B6DE2"/>
    <w:rsid w:val="002B6E2F"/>
    <w:rsid w:val="002B7079"/>
    <w:rsid w:val="002B7380"/>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342"/>
    <w:rsid w:val="002C285B"/>
    <w:rsid w:val="002C2A5F"/>
    <w:rsid w:val="002C2CCB"/>
    <w:rsid w:val="002C319E"/>
    <w:rsid w:val="002C321C"/>
    <w:rsid w:val="002C3237"/>
    <w:rsid w:val="002C33A3"/>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A9"/>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D7F8E"/>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3D50"/>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D5D"/>
    <w:rsid w:val="00307F3A"/>
    <w:rsid w:val="0031064A"/>
    <w:rsid w:val="00310870"/>
    <w:rsid w:val="00310A3A"/>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5F3"/>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359"/>
    <w:rsid w:val="0033186E"/>
    <w:rsid w:val="00331CF6"/>
    <w:rsid w:val="0033200F"/>
    <w:rsid w:val="00332322"/>
    <w:rsid w:val="003323EC"/>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808"/>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5F5"/>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000"/>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62"/>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2C6"/>
    <w:rsid w:val="00386372"/>
    <w:rsid w:val="003863DE"/>
    <w:rsid w:val="003867B6"/>
    <w:rsid w:val="003867BD"/>
    <w:rsid w:val="00386A6C"/>
    <w:rsid w:val="00386EBE"/>
    <w:rsid w:val="0038746E"/>
    <w:rsid w:val="003874C7"/>
    <w:rsid w:val="00387550"/>
    <w:rsid w:val="003875F0"/>
    <w:rsid w:val="003876E1"/>
    <w:rsid w:val="0038770A"/>
    <w:rsid w:val="00387B00"/>
    <w:rsid w:val="00387CB7"/>
    <w:rsid w:val="00387DF5"/>
    <w:rsid w:val="00387E39"/>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13F"/>
    <w:rsid w:val="003A131C"/>
    <w:rsid w:val="003A17D3"/>
    <w:rsid w:val="003A1A01"/>
    <w:rsid w:val="003A1CB8"/>
    <w:rsid w:val="003A1CE9"/>
    <w:rsid w:val="003A1F5A"/>
    <w:rsid w:val="003A1FEB"/>
    <w:rsid w:val="003A2055"/>
    <w:rsid w:val="003A2274"/>
    <w:rsid w:val="003A22BB"/>
    <w:rsid w:val="003A244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3D3"/>
    <w:rsid w:val="003B4453"/>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5CD6"/>
    <w:rsid w:val="003E6192"/>
    <w:rsid w:val="003E65EB"/>
    <w:rsid w:val="003E6620"/>
    <w:rsid w:val="003E670F"/>
    <w:rsid w:val="003E69F7"/>
    <w:rsid w:val="003E6AED"/>
    <w:rsid w:val="003E6BCE"/>
    <w:rsid w:val="003E6DD8"/>
    <w:rsid w:val="003E762E"/>
    <w:rsid w:val="003E7B41"/>
    <w:rsid w:val="003E7C8E"/>
    <w:rsid w:val="003E7EF1"/>
    <w:rsid w:val="003F01A8"/>
    <w:rsid w:val="003F0498"/>
    <w:rsid w:val="003F050A"/>
    <w:rsid w:val="003F0958"/>
    <w:rsid w:val="003F0A59"/>
    <w:rsid w:val="003F0A74"/>
    <w:rsid w:val="003F0B6D"/>
    <w:rsid w:val="003F0DD0"/>
    <w:rsid w:val="003F122F"/>
    <w:rsid w:val="003F12BE"/>
    <w:rsid w:val="003F1B0E"/>
    <w:rsid w:val="003F2035"/>
    <w:rsid w:val="003F20F8"/>
    <w:rsid w:val="003F2235"/>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5E9E"/>
    <w:rsid w:val="003F608C"/>
    <w:rsid w:val="003F60C3"/>
    <w:rsid w:val="003F66A9"/>
    <w:rsid w:val="003F66B1"/>
    <w:rsid w:val="003F675A"/>
    <w:rsid w:val="003F6ADC"/>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DC5"/>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54"/>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A34"/>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63"/>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90"/>
    <w:rsid w:val="004334F3"/>
    <w:rsid w:val="004336E5"/>
    <w:rsid w:val="00433EB9"/>
    <w:rsid w:val="00433EC8"/>
    <w:rsid w:val="00433F30"/>
    <w:rsid w:val="0043438F"/>
    <w:rsid w:val="0043487D"/>
    <w:rsid w:val="0043498E"/>
    <w:rsid w:val="00434AEE"/>
    <w:rsid w:val="00434CDE"/>
    <w:rsid w:val="00434F18"/>
    <w:rsid w:val="00434F2C"/>
    <w:rsid w:val="004350BA"/>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37EEE"/>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88"/>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CDA"/>
    <w:rsid w:val="00477D0E"/>
    <w:rsid w:val="00477DF5"/>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6FFE"/>
    <w:rsid w:val="0048721A"/>
    <w:rsid w:val="004874CB"/>
    <w:rsid w:val="00487591"/>
    <w:rsid w:val="00487948"/>
    <w:rsid w:val="00487B52"/>
    <w:rsid w:val="00487BA4"/>
    <w:rsid w:val="00487D9F"/>
    <w:rsid w:val="004905C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4A"/>
    <w:rsid w:val="00495EC6"/>
    <w:rsid w:val="00495FD7"/>
    <w:rsid w:val="00496993"/>
    <w:rsid w:val="004969E5"/>
    <w:rsid w:val="00496C73"/>
    <w:rsid w:val="00496D58"/>
    <w:rsid w:val="00496E64"/>
    <w:rsid w:val="00496F2D"/>
    <w:rsid w:val="00497097"/>
    <w:rsid w:val="004970C2"/>
    <w:rsid w:val="00497460"/>
    <w:rsid w:val="00497541"/>
    <w:rsid w:val="004975A4"/>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C41"/>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BF5"/>
    <w:rsid w:val="004C1CEE"/>
    <w:rsid w:val="004C25B1"/>
    <w:rsid w:val="004C294E"/>
    <w:rsid w:val="004C2D34"/>
    <w:rsid w:val="004C322E"/>
    <w:rsid w:val="004C327A"/>
    <w:rsid w:val="004C361A"/>
    <w:rsid w:val="004C3C9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B75"/>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23"/>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333"/>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33C"/>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0C"/>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B9D"/>
    <w:rsid w:val="00512C2E"/>
    <w:rsid w:val="00512CAA"/>
    <w:rsid w:val="00512ED6"/>
    <w:rsid w:val="00513094"/>
    <w:rsid w:val="00513142"/>
    <w:rsid w:val="0051318D"/>
    <w:rsid w:val="005134B0"/>
    <w:rsid w:val="005137C7"/>
    <w:rsid w:val="005137FE"/>
    <w:rsid w:val="005138D0"/>
    <w:rsid w:val="00513C3A"/>
    <w:rsid w:val="00513EAF"/>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09C"/>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120"/>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4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F87"/>
    <w:rsid w:val="005461AE"/>
    <w:rsid w:val="005461C4"/>
    <w:rsid w:val="00546319"/>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33"/>
    <w:rsid w:val="00556467"/>
    <w:rsid w:val="00556BD9"/>
    <w:rsid w:val="00556C05"/>
    <w:rsid w:val="00556C71"/>
    <w:rsid w:val="00556E63"/>
    <w:rsid w:val="005575DC"/>
    <w:rsid w:val="0055763D"/>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1F63"/>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206"/>
    <w:rsid w:val="005664D3"/>
    <w:rsid w:val="00566543"/>
    <w:rsid w:val="0056670F"/>
    <w:rsid w:val="00567151"/>
    <w:rsid w:val="00567BC3"/>
    <w:rsid w:val="00567C2C"/>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69"/>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44"/>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00D"/>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73"/>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0EF8"/>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3E02"/>
    <w:rsid w:val="005B4063"/>
    <w:rsid w:val="005B40A8"/>
    <w:rsid w:val="005B40BF"/>
    <w:rsid w:val="005B427F"/>
    <w:rsid w:val="005B4316"/>
    <w:rsid w:val="005B434A"/>
    <w:rsid w:val="005B43B0"/>
    <w:rsid w:val="005B4CE2"/>
    <w:rsid w:val="005B4DF4"/>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899"/>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01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5F60"/>
    <w:rsid w:val="005C60DF"/>
    <w:rsid w:val="005C643A"/>
    <w:rsid w:val="005C64D7"/>
    <w:rsid w:val="005C65BF"/>
    <w:rsid w:val="005C65E3"/>
    <w:rsid w:val="005C6790"/>
    <w:rsid w:val="005C68E2"/>
    <w:rsid w:val="005C69DA"/>
    <w:rsid w:val="005C69EC"/>
    <w:rsid w:val="005C7215"/>
    <w:rsid w:val="005C73B1"/>
    <w:rsid w:val="005C75D4"/>
    <w:rsid w:val="005C76A1"/>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07F7D"/>
    <w:rsid w:val="00610186"/>
    <w:rsid w:val="00610198"/>
    <w:rsid w:val="006101A4"/>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2AF"/>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4F"/>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2E39"/>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4B42"/>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DF9"/>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A21"/>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926"/>
    <w:rsid w:val="00657A80"/>
    <w:rsid w:val="00657D87"/>
    <w:rsid w:val="00657DFE"/>
    <w:rsid w:val="00657E7A"/>
    <w:rsid w:val="0066016D"/>
    <w:rsid w:val="006602DF"/>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5F5E"/>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A53"/>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6F57"/>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4DA"/>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8F1"/>
    <w:rsid w:val="006A21EC"/>
    <w:rsid w:val="006A2313"/>
    <w:rsid w:val="006A2391"/>
    <w:rsid w:val="006A240A"/>
    <w:rsid w:val="006A277C"/>
    <w:rsid w:val="006A2A65"/>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D91"/>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46E"/>
    <w:rsid w:val="006B7A80"/>
    <w:rsid w:val="006B7BCD"/>
    <w:rsid w:val="006B7C37"/>
    <w:rsid w:val="006B7CB1"/>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5A6"/>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31D"/>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0D"/>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1FC1"/>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3F2"/>
    <w:rsid w:val="006F5701"/>
    <w:rsid w:val="006F5776"/>
    <w:rsid w:val="006F57D4"/>
    <w:rsid w:val="006F59BB"/>
    <w:rsid w:val="006F5A84"/>
    <w:rsid w:val="006F5DD4"/>
    <w:rsid w:val="006F5FC8"/>
    <w:rsid w:val="006F624A"/>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21"/>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D9"/>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501"/>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AE3"/>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2A7"/>
    <w:rsid w:val="00754691"/>
    <w:rsid w:val="007547DB"/>
    <w:rsid w:val="0075492E"/>
    <w:rsid w:val="00754AE3"/>
    <w:rsid w:val="00754CF6"/>
    <w:rsid w:val="00755279"/>
    <w:rsid w:val="00755384"/>
    <w:rsid w:val="007555B4"/>
    <w:rsid w:val="00755871"/>
    <w:rsid w:val="00755A9C"/>
    <w:rsid w:val="00755D07"/>
    <w:rsid w:val="00755D94"/>
    <w:rsid w:val="00756051"/>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A4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4"/>
    <w:rsid w:val="00782B3F"/>
    <w:rsid w:val="00782F3C"/>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A2B"/>
    <w:rsid w:val="00785AF8"/>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7D"/>
    <w:rsid w:val="007958FA"/>
    <w:rsid w:val="00795A28"/>
    <w:rsid w:val="00795AFF"/>
    <w:rsid w:val="00795CD3"/>
    <w:rsid w:val="00795D46"/>
    <w:rsid w:val="00795DA9"/>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052"/>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5F0"/>
    <w:rsid w:val="007B0BC3"/>
    <w:rsid w:val="007B0D8E"/>
    <w:rsid w:val="007B12F1"/>
    <w:rsid w:val="007B1305"/>
    <w:rsid w:val="007B137C"/>
    <w:rsid w:val="007B1843"/>
    <w:rsid w:val="007B1A05"/>
    <w:rsid w:val="007B1A0B"/>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25E"/>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CB"/>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2AF"/>
    <w:rsid w:val="00807656"/>
    <w:rsid w:val="008077A9"/>
    <w:rsid w:val="00807801"/>
    <w:rsid w:val="0080794B"/>
    <w:rsid w:val="0080797F"/>
    <w:rsid w:val="008079FE"/>
    <w:rsid w:val="00807C7F"/>
    <w:rsid w:val="00807C81"/>
    <w:rsid w:val="008104C8"/>
    <w:rsid w:val="00810537"/>
    <w:rsid w:val="00810C61"/>
    <w:rsid w:val="00811054"/>
    <w:rsid w:val="00811135"/>
    <w:rsid w:val="00811346"/>
    <w:rsid w:val="008115F4"/>
    <w:rsid w:val="00811A9C"/>
    <w:rsid w:val="00811C23"/>
    <w:rsid w:val="00811CE8"/>
    <w:rsid w:val="00811FED"/>
    <w:rsid w:val="00812140"/>
    <w:rsid w:val="0081217A"/>
    <w:rsid w:val="00812346"/>
    <w:rsid w:val="008123C9"/>
    <w:rsid w:val="00812709"/>
    <w:rsid w:val="00812736"/>
    <w:rsid w:val="0081310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4F"/>
    <w:rsid w:val="00817195"/>
    <w:rsid w:val="0081721D"/>
    <w:rsid w:val="00817396"/>
    <w:rsid w:val="00817408"/>
    <w:rsid w:val="0081748D"/>
    <w:rsid w:val="008175EA"/>
    <w:rsid w:val="00817712"/>
    <w:rsid w:val="00817746"/>
    <w:rsid w:val="00817B5F"/>
    <w:rsid w:val="00817B98"/>
    <w:rsid w:val="00817C00"/>
    <w:rsid w:val="00817EBC"/>
    <w:rsid w:val="00817F63"/>
    <w:rsid w:val="008201FC"/>
    <w:rsid w:val="008202D5"/>
    <w:rsid w:val="0082037B"/>
    <w:rsid w:val="008204FB"/>
    <w:rsid w:val="008205AA"/>
    <w:rsid w:val="008205D6"/>
    <w:rsid w:val="00820725"/>
    <w:rsid w:val="00820881"/>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3E67"/>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6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3A"/>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50A"/>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2F6B"/>
    <w:rsid w:val="00852F85"/>
    <w:rsid w:val="008531B1"/>
    <w:rsid w:val="008532AD"/>
    <w:rsid w:val="008533AF"/>
    <w:rsid w:val="0085344E"/>
    <w:rsid w:val="00853844"/>
    <w:rsid w:val="008538AB"/>
    <w:rsid w:val="0085399D"/>
    <w:rsid w:val="00853F9F"/>
    <w:rsid w:val="00854089"/>
    <w:rsid w:val="0085410D"/>
    <w:rsid w:val="0085435D"/>
    <w:rsid w:val="008543B6"/>
    <w:rsid w:val="0085456A"/>
    <w:rsid w:val="00855303"/>
    <w:rsid w:val="008553D7"/>
    <w:rsid w:val="008555A9"/>
    <w:rsid w:val="008556BD"/>
    <w:rsid w:val="00855A49"/>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67F"/>
    <w:rsid w:val="00857852"/>
    <w:rsid w:val="00857884"/>
    <w:rsid w:val="00857899"/>
    <w:rsid w:val="00857B16"/>
    <w:rsid w:val="00860168"/>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63"/>
    <w:rsid w:val="00867B71"/>
    <w:rsid w:val="00867BFC"/>
    <w:rsid w:val="00867C82"/>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4B82"/>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3A6"/>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C90"/>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DE9"/>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156"/>
    <w:rsid w:val="008A3474"/>
    <w:rsid w:val="008A3477"/>
    <w:rsid w:val="008A34C8"/>
    <w:rsid w:val="008A354F"/>
    <w:rsid w:val="008A35DC"/>
    <w:rsid w:val="008A36B3"/>
    <w:rsid w:val="008A39BA"/>
    <w:rsid w:val="008A3A7C"/>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A7721"/>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A9C"/>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69C"/>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3"/>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BAE"/>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B2"/>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66"/>
    <w:rsid w:val="008E5677"/>
    <w:rsid w:val="008E5FA9"/>
    <w:rsid w:val="008E64A6"/>
    <w:rsid w:val="008E6691"/>
    <w:rsid w:val="008E6914"/>
    <w:rsid w:val="008E6993"/>
    <w:rsid w:val="008E6A5D"/>
    <w:rsid w:val="008E72E4"/>
    <w:rsid w:val="008E738D"/>
    <w:rsid w:val="008E7572"/>
    <w:rsid w:val="008E75EC"/>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DED"/>
    <w:rsid w:val="008F2E83"/>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22"/>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9F4"/>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4E9"/>
    <w:rsid w:val="0090771D"/>
    <w:rsid w:val="00907822"/>
    <w:rsid w:val="00907909"/>
    <w:rsid w:val="00907B69"/>
    <w:rsid w:val="00907C4E"/>
    <w:rsid w:val="00907E33"/>
    <w:rsid w:val="00907EAA"/>
    <w:rsid w:val="00907EF2"/>
    <w:rsid w:val="00907FAF"/>
    <w:rsid w:val="009102A3"/>
    <w:rsid w:val="009107C8"/>
    <w:rsid w:val="00910A71"/>
    <w:rsid w:val="00910D9B"/>
    <w:rsid w:val="00910D9F"/>
    <w:rsid w:val="009110F2"/>
    <w:rsid w:val="0091135F"/>
    <w:rsid w:val="00911455"/>
    <w:rsid w:val="009115FE"/>
    <w:rsid w:val="009116EF"/>
    <w:rsid w:val="009118BC"/>
    <w:rsid w:val="00911A66"/>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42D"/>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6F9"/>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C15"/>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8AF"/>
    <w:rsid w:val="0093492C"/>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D50"/>
    <w:rsid w:val="00941F1F"/>
    <w:rsid w:val="00941FBB"/>
    <w:rsid w:val="009420ED"/>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A3F"/>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DD8"/>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5EE4"/>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7"/>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C0"/>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186"/>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4BC"/>
    <w:rsid w:val="009A65EE"/>
    <w:rsid w:val="009A6605"/>
    <w:rsid w:val="009A6949"/>
    <w:rsid w:val="009A6954"/>
    <w:rsid w:val="009A6AD1"/>
    <w:rsid w:val="009A6C98"/>
    <w:rsid w:val="009A6CD7"/>
    <w:rsid w:val="009A715C"/>
    <w:rsid w:val="009A73B6"/>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6"/>
    <w:rsid w:val="009B5D9F"/>
    <w:rsid w:val="009B5DA8"/>
    <w:rsid w:val="009B5E78"/>
    <w:rsid w:val="009B62C9"/>
    <w:rsid w:val="009B6424"/>
    <w:rsid w:val="009B665B"/>
    <w:rsid w:val="009B6674"/>
    <w:rsid w:val="009B6AE0"/>
    <w:rsid w:val="009B6EEE"/>
    <w:rsid w:val="009B725B"/>
    <w:rsid w:val="009B72F9"/>
    <w:rsid w:val="009B77A7"/>
    <w:rsid w:val="009B77FA"/>
    <w:rsid w:val="009B7870"/>
    <w:rsid w:val="009B7918"/>
    <w:rsid w:val="009B7DFC"/>
    <w:rsid w:val="009B7F0D"/>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C9"/>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0C9"/>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4F3"/>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DA8"/>
    <w:rsid w:val="009F3E21"/>
    <w:rsid w:val="009F3EA5"/>
    <w:rsid w:val="009F41AC"/>
    <w:rsid w:val="009F4218"/>
    <w:rsid w:val="009F424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9A1"/>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4C"/>
    <w:rsid w:val="00A23D55"/>
    <w:rsid w:val="00A23E44"/>
    <w:rsid w:val="00A23F31"/>
    <w:rsid w:val="00A24059"/>
    <w:rsid w:val="00A24149"/>
    <w:rsid w:val="00A2416C"/>
    <w:rsid w:val="00A241DD"/>
    <w:rsid w:val="00A245D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3A"/>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3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AC7"/>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48F"/>
    <w:rsid w:val="00A90608"/>
    <w:rsid w:val="00A90777"/>
    <w:rsid w:val="00A90DBE"/>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6E58"/>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638"/>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2F5E"/>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E52"/>
    <w:rsid w:val="00AB7F61"/>
    <w:rsid w:val="00AC01DE"/>
    <w:rsid w:val="00AC04C3"/>
    <w:rsid w:val="00AC06FE"/>
    <w:rsid w:val="00AC0AD8"/>
    <w:rsid w:val="00AC0C3D"/>
    <w:rsid w:val="00AC0CA8"/>
    <w:rsid w:val="00AC0DA0"/>
    <w:rsid w:val="00AC0F76"/>
    <w:rsid w:val="00AC14B6"/>
    <w:rsid w:val="00AC170B"/>
    <w:rsid w:val="00AC197B"/>
    <w:rsid w:val="00AC1E13"/>
    <w:rsid w:val="00AC1EAA"/>
    <w:rsid w:val="00AC1EBF"/>
    <w:rsid w:val="00AC1FDE"/>
    <w:rsid w:val="00AC2065"/>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C7"/>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071"/>
    <w:rsid w:val="00AD6234"/>
    <w:rsid w:val="00AD638B"/>
    <w:rsid w:val="00AD63F3"/>
    <w:rsid w:val="00AD64CE"/>
    <w:rsid w:val="00AD66F0"/>
    <w:rsid w:val="00AD681C"/>
    <w:rsid w:val="00AD695B"/>
    <w:rsid w:val="00AD6BBC"/>
    <w:rsid w:val="00AD6C50"/>
    <w:rsid w:val="00AD6CE6"/>
    <w:rsid w:val="00AD742C"/>
    <w:rsid w:val="00AD743E"/>
    <w:rsid w:val="00AD74CF"/>
    <w:rsid w:val="00AD7593"/>
    <w:rsid w:val="00AD75A9"/>
    <w:rsid w:val="00AD775E"/>
    <w:rsid w:val="00AD77CB"/>
    <w:rsid w:val="00AD7929"/>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11"/>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0DA"/>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CAC"/>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3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C4"/>
    <w:rsid w:val="00B20FDA"/>
    <w:rsid w:val="00B211FC"/>
    <w:rsid w:val="00B213BB"/>
    <w:rsid w:val="00B215DB"/>
    <w:rsid w:val="00B21833"/>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84"/>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AE"/>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851"/>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52A"/>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CB"/>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0B2"/>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57F"/>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907"/>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0E2"/>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1B9"/>
    <w:rsid w:val="00BD06EC"/>
    <w:rsid w:val="00BD07CF"/>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00"/>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5CF"/>
    <w:rsid w:val="00BD6667"/>
    <w:rsid w:val="00BD6930"/>
    <w:rsid w:val="00BD6A3A"/>
    <w:rsid w:val="00BD6DC1"/>
    <w:rsid w:val="00BD7011"/>
    <w:rsid w:val="00BD7174"/>
    <w:rsid w:val="00BD7199"/>
    <w:rsid w:val="00BD725F"/>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2EAF"/>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6E"/>
    <w:rsid w:val="00C03428"/>
    <w:rsid w:val="00C03705"/>
    <w:rsid w:val="00C038FF"/>
    <w:rsid w:val="00C03B92"/>
    <w:rsid w:val="00C03BF6"/>
    <w:rsid w:val="00C03CD0"/>
    <w:rsid w:val="00C03D7A"/>
    <w:rsid w:val="00C03E60"/>
    <w:rsid w:val="00C03FC9"/>
    <w:rsid w:val="00C0438D"/>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1F19"/>
    <w:rsid w:val="00C22061"/>
    <w:rsid w:val="00C22260"/>
    <w:rsid w:val="00C2247C"/>
    <w:rsid w:val="00C225A5"/>
    <w:rsid w:val="00C228AF"/>
    <w:rsid w:val="00C22A17"/>
    <w:rsid w:val="00C22B51"/>
    <w:rsid w:val="00C22D1A"/>
    <w:rsid w:val="00C22E86"/>
    <w:rsid w:val="00C22FCA"/>
    <w:rsid w:val="00C23631"/>
    <w:rsid w:val="00C2366E"/>
    <w:rsid w:val="00C23783"/>
    <w:rsid w:val="00C239C0"/>
    <w:rsid w:val="00C23E9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6DC"/>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931"/>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29F"/>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5B9"/>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8BB"/>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66E"/>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6B8"/>
    <w:rsid w:val="00C947BC"/>
    <w:rsid w:val="00C947FC"/>
    <w:rsid w:val="00C948E6"/>
    <w:rsid w:val="00C94A76"/>
    <w:rsid w:val="00C94F67"/>
    <w:rsid w:val="00C94FE3"/>
    <w:rsid w:val="00C9532E"/>
    <w:rsid w:val="00C95363"/>
    <w:rsid w:val="00C955E4"/>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C1D"/>
    <w:rsid w:val="00CA5EBE"/>
    <w:rsid w:val="00CA608C"/>
    <w:rsid w:val="00CA638D"/>
    <w:rsid w:val="00CA63FB"/>
    <w:rsid w:val="00CA6832"/>
    <w:rsid w:val="00CA6972"/>
    <w:rsid w:val="00CA69BC"/>
    <w:rsid w:val="00CA6A0E"/>
    <w:rsid w:val="00CA6D7A"/>
    <w:rsid w:val="00CA7179"/>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67"/>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797"/>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32EC"/>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59C"/>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6B9"/>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ACA"/>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0B"/>
    <w:rsid w:val="00D06ACF"/>
    <w:rsid w:val="00D06B4D"/>
    <w:rsid w:val="00D06BC7"/>
    <w:rsid w:val="00D06F9A"/>
    <w:rsid w:val="00D07272"/>
    <w:rsid w:val="00D072E6"/>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68C"/>
    <w:rsid w:val="00D307FD"/>
    <w:rsid w:val="00D30937"/>
    <w:rsid w:val="00D3099C"/>
    <w:rsid w:val="00D30BC4"/>
    <w:rsid w:val="00D30D7A"/>
    <w:rsid w:val="00D30E6C"/>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24D"/>
    <w:rsid w:val="00D36308"/>
    <w:rsid w:val="00D363BC"/>
    <w:rsid w:val="00D364DC"/>
    <w:rsid w:val="00D365EB"/>
    <w:rsid w:val="00D36628"/>
    <w:rsid w:val="00D3672E"/>
    <w:rsid w:val="00D3677A"/>
    <w:rsid w:val="00D367A5"/>
    <w:rsid w:val="00D367A9"/>
    <w:rsid w:val="00D36918"/>
    <w:rsid w:val="00D36ABA"/>
    <w:rsid w:val="00D36B44"/>
    <w:rsid w:val="00D36C40"/>
    <w:rsid w:val="00D36DA5"/>
    <w:rsid w:val="00D36E44"/>
    <w:rsid w:val="00D3719D"/>
    <w:rsid w:val="00D373EA"/>
    <w:rsid w:val="00D37535"/>
    <w:rsid w:val="00D3768A"/>
    <w:rsid w:val="00D376D6"/>
    <w:rsid w:val="00D37E8D"/>
    <w:rsid w:val="00D402D6"/>
    <w:rsid w:val="00D403C4"/>
    <w:rsid w:val="00D409C1"/>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3D3"/>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321"/>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57"/>
    <w:rsid w:val="00D5348D"/>
    <w:rsid w:val="00D53865"/>
    <w:rsid w:val="00D539A0"/>
    <w:rsid w:val="00D53A2B"/>
    <w:rsid w:val="00D53BAA"/>
    <w:rsid w:val="00D542E3"/>
    <w:rsid w:val="00D54386"/>
    <w:rsid w:val="00D544BF"/>
    <w:rsid w:val="00D545A7"/>
    <w:rsid w:val="00D548C9"/>
    <w:rsid w:val="00D54909"/>
    <w:rsid w:val="00D54CFD"/>
    <w:rsid w:val="00D54E29"/>
    <w:rsid w:val="00D54E32"/>
    <w:rsid w:val="00D54E9A"/>
    <w:rsid w:val="00D54F6B"/>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2D4"/>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379"/>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AF1"/>
    <w:rsid w:val="00D76C28"/>
    <w:rsid w:val="00D76C74"/>
    <w:rsid w:val="00D76EFC"/>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69D"/>
    <w:rsid w:val="00D829B7"/>
    <w:rsid w:val="00D82BAA"/>
    <w:rsid w:val="00D82E32"/>
    <w:rsid w:val="00D8329E"/>
    <w:rsid w:val="00D833D5"/>
    <w:rsid w:val="00D83621"/>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5FAE"/>
    <w:rsid w:val="00D862BD"/>
    <w:rsid w:val="00D8647E"/>
    <w:rsid w:val="00D864EA"/>
    <w:rsid w:val="00D866C6"/>
    <w:rsid w:val="00D867CF"/>
    <w:rsid w:val="00D86D1C"/>
    <w:rsid w:val="00D86E1F"/>
    <w:rsid w:val="00D86F16"/>
    <w:rsid w:val="00D86F48"/>
    <w:rsid w:val="00D87010"/>
    <w:rsid w:val="00D870B7"/>
    <w:rsid w:val="00D874B3"/>
    <w:rsid w:val="00D87771"/>
    <w:rsid w:val="00D877BC"/>
    <w:rsid w:val="00D87B98"/>
    <w:rsid w:val="00D87CDF"/>
    <w:rsid w:val="00D87D16"/>
    <w:rsid w:val="00D87D4D"/>
    <w:rsid w:val="00D87E10"/>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C37"/>
    <w:rsid w:val="00D94D31"/>
    <w:rsid w:val="00D94D80"/>
    <w:rsid w:val="00D94F4A"/>
    <w:rsid w:val="00D9520E"/>
    <w:rsid w:val="00D953BD"/>
    <w:rsid w:val="00D9580B"/>
    <w:rsid w:val="00D95935"/>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685"/>
    <w:rsid w:val="00DA087C"/>
    <w:rsid w:val="00DA0B40"/>
    <w:rsid w:val="00DA0D87"/>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6C7D"/>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42B"/>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A8F"/>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2"/>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AFC"/>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575"/>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4FF"/>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1EF3"/>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5AF"/>
    <w:rsid w:val="00E30DB3"/>
    <w:rsid w:val="00E31230"/>
    <w:rsid w:val="00E313C6"/>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33"/>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A9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4CD"/>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10D5"/>
    <w:rsid w:val="00E714A3"/>
    <w:rsid w:val="00E715EE"/>
    <w:rsid w:val="00E717DD"/>
    <w:rsid w:val="00E71A82"/>
    <w:rsid w:val="00E71C20"/>
    <w:rsid w:val="00E71E4B"/>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09C"/>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2EA"/>
    <w:rsid w:val="00EA1435"/>
    <w:rsid w:val="00EA14DE"/>
    <w:rsid w:val="00EA1574"/>
    <w:rsid w:val="00EA1DA9"/>
    <w:rsid w:val="00EA20FB"/>
    <w:rsid w:val="00EA25F2"/>
    <w:rsid w:val="00EA26EF"/>
    <w:rsid w:val="00EA303E"/>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EF"/>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0B"/>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9DB"/>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6F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6F"/>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AF7"/>
    <w:rsid w:val="00EF5E4E"/>
    <w:rsid w:val="00EF602A"/>
    <w:rsid w:val="00EF60D4"/>
    <w:rsid w:val="00EF625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DC9"/>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970"/>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23"/>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306"/>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1F41"/>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635"/>
    <w:rsid w:val="00F53E4F"/>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B21"/>
    <w:rsid w:val="00F62D10"/>
    <w:rsid w:val="00F63125"/>
    <w:rsid w:val="00F6323A"/>
    <w:rsid w:val="00F6363A"/>
    <w:rsid w:val="00F63702"/>
    <w:rsid w:val="00F63962"/>
    <w:rsid w:val="00F63C74"/>
    <w:rsid w:val="00F63D05"/>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48"/>
    <w:rsid w:val="00F75758"/>
    <w:rsid w:val="00F75867"/>
    <w:rsid w:val="00F75971"/>
    <w:rsid w:val="00F75D09"/>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B5"/>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752"/>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87C82"/>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4FF8"/>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8F"/>
    <w:rsid w:val="00FC29D3"/>
    <w:rsid w:val="00FC309F"/>
    <w:rsid w:val="00FC30BA"/>
    <w:rsid w:val="00FC34F5"/>
    <w:rsid w:val="00FC38CA"/>
    <w:rsid w:val="00FC39A2"/>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69"/>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7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A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2A1"/>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325"/>
    <w:rsid w:val="00FF7A15"/>
    <w:rsid w:val="00FF7B89"/>
    <w:rsid w:val="00FF7E20"/>
    <w:rsid w:val="00FF7EAE"/>
    <w:rsid w:val="01438E58"/>
    <w:rsid w:val="0157D98C"/>
    <w:rsid w:val="015FD4B6"/>
    <w:rsid w:val="025413C0"/>
    <w:rsid w:val="033F76B2"/>
    <w:rsid w:val="05FF23E5"/>
    <w:rsid w:val="075A1E60"/>
    <w:rsid w:val="076F29AF"/>
    <w:rsid w:val="07A755FA"/>
    <w:rsid w:val="098E4A73"/>
    <w:rsid w:val="0B618834"/>
    <w:rsid w:val="0B91782D"/>
    <w:rsid w:val="0C7D9C73"/>
    <w:rsid w:val="0D7E756C"/>
    <w:rsid w:val="0DCB9A25"/>
    <w:rsid w:val="10266520"/>
    <w:rsid w:val="106EBFAB"/>
    <w:rsid w:val="10F3DA1D"/>
    <w:rsid w:val="124D4EEF"/>
    <w:rsid w:val="1608C962"/>
    <w:rsid w:val="167DF7BC"/>
    <w:rsid w:val="17CF72F8"/>
    <w:rsid w:val="17F23845"/>
    <w:rsid w:val="18CDC2C4"/>
    <w:rsid w:val="1910EEC5"/>
    <w:rsid w:val="1A150325"/>
    <w:rsid w:val="1A31EE39"/>
    <w:rsid w:val="1B565BC7"/>
    <w:rsid w:val="1BB358A5"/>
    <w:rsid w:val="1C194955"/>
    <w:rsid w:val="1D37BEDC"/>
    <w:rsid w:val="1ED6B177"/>
    <w:rsid w:val="1FF08D91"/>
    <w:rsid w:val="207B94B0"/>
    <w:rsid w:val="22477FB7"/>
    <w:rsid w:val="230AF5A3"/>
    <w:rsid w:val="233B8DFC"/>
    <w:rsid w:val="23D5EDA2"/>
    <w:rsid w:val="2640E38C"/>
    <w:rsid w:val="288A4B94"/>
    <w:rsid w:val="2BC167EC"/>
    <w:rsid w:val="2BF1ABC8"/>
    <w:rsid w:val="2BFEA0CE"/>
    <w:rsid w:val="2C3212B5"/>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51C1A65"/>
    <w:rsid w:val="359F8034"/>
    <w:rsid w:val="35B1C144"/>
    <w:rsid w:val="35E246DE"/>
    <w:rsid w:val="363C8AFA"/>
    <w:rsid w:val="37E8B4C1"/>
    <w:rsid w:val="39C6CF20"/>
    <w:rsid w:val="39DF656F"/>
    <w:rsid w:val="3AC1976A"/>
    <w:rsid w:val="3BD1BD16"/>
    <w:rsid w:val="3D17B44E"/>
    <w:rsid w:val="40852286"/>
    <w:rsid w:val="41DFDFEA"/>
    <w:rsid w:val="439876CE"/>
    <w:rsid w:val="451E4E86"/>
    <w:rsid w:val="4540C128"/>
    <w:rsid w:val="455246EE"/>
    <w:rsid w:val="46A0897B"/>
    <w:rsid w:val="47704F2D"/>
    <w:rsid w:val="48D65033"/>
    <w:rsid w:val="497B6BC5"/>
    <w:rsid w:val="4A868DF7"/>
    <w:rsid w:val="4AA2D98C"/>
    <w:rsid w:val="4D1E2526"/>
    <w:rsid w:val="4DFB2F6E"/>
    <w:rsid w:val="4FED0CFC"/>
    <w:rsid w:val="51D26BA4"/>
    <w:rsid w:val="52C9F374"/>
    <w:rsid w:val="53A87896"/>
    <w:rsid w:val="55213EB3"/>
    <w:rsid w:val="5602F301"/>
    <w:rsid w:val="560ECCEC"/>
    <w:rsid w:val="5638D24D"/>
    <w:rsid w:val="568B6460"/>
    <w:rsid w:val="58BD5EE4"/>
    <w:rsid w:val="5999CBC8"/>
    <w:rsid w:val="5AF6E1D7"/>
    <w:rsid w:val="5B3CC9CE"/>
    <w:rsid w:val="5EFD12EC"/>
    <w:rsid w:val="5F0C1FD6"/>
    <w:rsid w:val="5F6BAAD6"/>
    <w:rsid w:val="6078DAF4"/>
    <w:rsid w:val="60801C8A"/>
    <w:rsid w:val="619C4880"/>
    <w:rsid w:val="61AD184D"/>
    <w:rsid w:val="63EB16DE"/>
    <w:rsid w:val="66A9E25D"/>
    <w:rsid w:val="671BAB08"/>
    <w:rsid w:val="68CBBA36"/>
    <w:rsid w:val="69344CC9"/>
    <w:rsid w:val="6A0482CA"/>
    <w:rsid w:val="6B2C10C3"/>
    <w:rsid w:val="6B4BB515"/>
    <w:rsid w:val="6D9C03DF"/>
    <w:rsid w:val="6E60528E"/>
    <w:rsid w:val="6EE15AF8"/>
    <w:rsid w:val="6F3A6435"/>
    <w:rsid w:val="7059ED6A"/>
    <w:rsid w:val="713E2FBE"/>
    <w:rsid w:val="73BF0CD3"/>
    <w:rsid w:val="73D6FE54"/>
    <w:rsid w:val="73DC3280"/>
    <w:rsid w:val="75C5BCAA"/>
    <w:rsid w:val="76053571"/>
    <w:rsid w:val="76560058"/>
    <w:rsid w:val="76F89AE5"/>
    <w:rsid w:val="778234A2"/>
    <w:rsid w:val="7895EA85"/>
    <w:rsid w:val="79BC3878"/>
    <w:rsid w:val="7B4C7709"/>
    <w:rsid w:val="7C9FF291"/>
    <w:rsid w:val="7FA12D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D54"/>
    <w:pPr>
      <w:overflowPunct w:val="0"/>
      <w:autoSpaceDE w:val="0"/>
      <w:autoSpaceDN w:val="0"/>
      <w:adjustRightInd w:val="0"/>
      <w:spacing w:before="100" w:beforeAutospacing="1" w:after="180"/>
      <w:textAlignment w:val="baseline"/>
    </w:pPr>
    <w:rPr>
      <w:rFonts w:ascii="Times New Roman" w:eastAsia="Times New Roman" w:hAnsi="Times New Roman"/>
      <w:lang w:val="en-SE"/>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rPr>
  </w:style>
  <w:style w:type="paragraph" w:customStyle="1" w:styleId="B1">
    <w:name w:val="B1+"/>
    <w:basedOn w:val="B10"/>
    <w:uiPriority w:val="99"/>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RAN4H2">
    <w:name w:val="RAN4 H2"/>
    <w:basedOn w:val="Heading2"/>
    <w:next w:val="Normal"/>
    <w:qFormat/>
    <w:rsid w:val="00EF5AF7"/>
    <w:pPr>
      <w:widowControl w:val="0"/>
      <w:numPr>
        <w:numId w:val="35"/>
      </w:numPr>
      <w:spacing w:after="0"/>
      <w:jc w:val="both"/>
    </w:pPr>
    <w:rPr>
      <w:color w:val="2F5496" w:themeColor="accent1" w:themeShade="BF"/>
      <w:kern w:val="2"/>
      <w:sz w:val="28"/>
      <w:lang w:val="en-US" w:eastAsia="zh-CN"/>
    </w:rPr>
  </w:style>
  <w:style w:type="paragraph" w:customStyle="1" w:styleId="RAN4H1">
    <w:name w:val="RAN4 H1"/>
    <w:basedOn w:val="Normal"/>
    <w:next w:val="Normal"/>
    <w:qFormat/>
    <w:rsid w:val="00EF5AF7"/>
    <w:pPr>
      <w:keepNext/>
      <w:keepLines/>
      <w:widowControl w:val="0"/>
      <w:numPr>
        <w:numId w:val="35"/>
      </w:numPr>
      <w:pBdr>
        <w:top w:val="single" w:sz="12" w:space="3" w:color="auto"/>
      </w:pBdr>
      <w:spacing w:before="240" w:after="0"/>
      <w:jc w:val="both"/>
      <w:outlineLvl w:val="0"/>
    </w:pPr>
    <w:rPr>
      <w:rFonts w:ascii="Arial" w:hAnsi="Arial" w:cstheme="minorBidi"/>
      <w:kern w:val="2"/>
      <w:sz w:val="36"/>
      <w:szCs w:val="22"/>
    </w:rPr>
  </w:style>
  <w:style w:type="paragraph" w:customStyle="1" w:styleId="RAN4H3">
    <w:name w:val="RAN4 H3"/>
    <w:basedOn w:val="Normal"/>
    <w:qFormat/>
    <w:rsid w:val="00EF5AF7"/>
    <w:pPr>
      <w:widowControl w:val="0"/>
      <w:numPr>
        <w:ilvl w:val="2"/>
        <w:numId w:val="35"/>
      </w:numPr>
      <w:spacing w:after="160" w:line="256" w:lineRule="auto"/>
      <w:ind w:left="1224"/>
      <w:jc w:val="both"/>
    </w:pPr>
    <w:rPr>
      <w:rFonts w:ascii="Arial" w:eastAsiaTheme="minorHAnsi" w:hAnsi="Arial" w:cs="Arial"/>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442550">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56437597">
      <w:bodyDiv w:val="1"/>
      <w:marLeft w:val="0"/>
      <w:marRight w:val="0"/>
      <w:marTop w:val="0"/>
      <w:marBottom w:val="0"/>
      <w:divBdr>
        <w:top w:val="none" w:sz="0" w:space="0" w:color="auto"/>
        <w:left w:val="none" w:sz="0" w:space="0" w:color="auto"/>
        <w:bottom w:val="none" w:sz="0" w:space="0" w:color="auto"/>
        <w:right w:val="none" w:sz="0" w:space="0" w:color="auto"/>
      </w:divBdr>
    </w:div>
    <w:div w:id="64647033">
      <w:bodyDiv w:val="1"/>
      <w:marLeft w:val="0"/>
      <w:marRight w:val="0"/>
      <w:marTop w:val="0"/>
      <w:marBottom w:val="0"/>
      <w:divBdr>
        <w:top w:val="none" w:sz="0" w:space="0" w:color="auto"/>
        <w:left w:val="none" w:sz="0" w:space="0" w:color="auto"/>
        <w:bottom w:val="none" w:sz="0" w:space="0" w:color="auto"/>
        <w:right w:val="none" w:sz="0" w:space="0" w:color="auto"/>
      </w:divBdr>
    </w:div>
    <w:div w:id="8114960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572293">
      <w:bodyDiv w:val="1"/>
      <w:marLeft w:val="0"/>
      <w:marRight w:val="0"/>
      <w:marTop w:val="0"/>
      <w:marBottom w:val="0"/>
      <w:divBdr>
        <w:top w:val="none" w:sz="0" w:space="0" w:color="auto"/>
        <w:left w:val="none" w:sz="0" w:space="0" w:color="auto"/>
        <w:bottom w:val="none" w:sz="0" w:space="0" w:color="auto"/>
        <w:right w:val="none" w:sz="0" w:space="0" w:color="auto"/>
      </w:divBdr>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1870778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311203">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05579408">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781539">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5981784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77942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228653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5639679">
      <w:bodyDiv w:val="1"/>
      <w:marLeft w:val="0"/>
      <w:marRight w:val="0"/>
      <w:marTop w:val="0"/>
      <w:marBottom w:val="0"/>
      <w:divBdr>
        <w:top w:val="none" w:sz="0" w:space="0" w:color="auto"/>
        <w:left w:val="none" w:sz="0" w:space="0" w:color="auto"/>
        <w:bottom w:val="none" w:sz="0" w:space="0" w:color="auto"/>
        <w:right w:val="none" w:sz="0" w:space="0" w:color="auto"/>
      </w:divBdr>
    </w:div>
    <w:div w:id="79645931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627164">
      <w:bodyDiv w:val="1"/>
      <w:marLeft w:val="0"/>
      <w:marRight w:val="0"/>
      <w:marTop w:val="0"/>
      <w:marBottom w:val="0"/>
      <w:divBdr>
        <w:top w:val="none" w:sz="0" w:space="0" w:color="auto"/>
        <w:left w:val="none" w:sz="0" w:space="0" w:color="auto"/>
        <w:bottom w:val="none" w:sz="0" w:space="0" w:color="auto"/>
        <w:right w:val="none" w:sz="0" w:space="0" w:color="auto"/>
      </w:divBdr>
    </w:div>
    <w:div w:id="80971219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1692194">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4143999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4232142">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8430339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85984">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93710483">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4158822">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6101771">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103706">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49776434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92561765">
      <w:bodyDiv w:val="1"/>
      <w:marLeft w:val="0"/>
      <w:marRight w:val="0"/>
      <w:marTop w:val="0"/>
      <w:marBottom w:val="0"/>
      <w:divBdr>
        <w:top w:val="none" w:sz="0" w:space="0" w:color="auto"/>
        <w:left w:val="none" w:sz="0" w:space="0" w:color="auto"/>
        <w:bottom w:val="none" w:sz="0" w:space="0" w:color="auto"/>
        <w:right w:val="none" w:sz="0" w:space="0" w:color="auto"/>
      </w:divBdr>
    </w:div>
    <w:div w:id="1700857372">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461998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91943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76187771">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2695522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1569911">
      <w:bodyDiv w:val="1"/>
      <w:marLeft w:val="0"/>
      <w:marRight w:val="0"/>
      <w:marTop w:val="0"/>
      <w:marBottom w:val="0"/>
      <w:divBdr>
        <w:top w:val="none" w:sz="0" w:space="0" w:color="auto"/>
        <w:left w:val="none" w:sz="0" w:space="0" w:color="auto"/>
        <w:bottom w:val="none" w:sz="0" w:space="0" w:color="auto"/>
        <w:right w:val="none" w:sz="0" w:space="0" w:color="auto"/>
      </w:divBdr>
    </w:div>
    <w:div w:id="1942562998">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1923466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5496005">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3</Pages>
  <Words>828</Words>
  <Characters>4215</Characters>
  <Application>Microsoft Office Word</Application>
  <DocSecurity>0</DocSecurity>
  <Lines>35</Lines>
  <Paragraphs>10</Paragraphs>
  <ScaleCrop>false</ScaleCrop>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66</cp:revision>
  <cp:lastPrinted>2010-10-06T02:58:00Z</cp:lastPrinted>
  <dcterms:created xsi:type="dcterms:W3CDTF">2021-06-19T05:27:00Z</dcterms:created>
  <dcterms:modified xsi:type="dcterms:W3CDTF">2025-05-09T06:30:00Z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